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B67B" w14:textId="43D23D40" w:rsidR="008E1840" w:rsidRDefault="008E1840">
      <w:pPr>
        <w:rPr>
          <w:rFonts w:ascii="Courier New" w:hAnsi="Courier New" w:cs="Courier New"/>
          <w:lang w:val="en-GB"/>
        </w:rPr>
      </w:pPr>
      <w:r>
        <w:rPr>
          <w:rFonts w:ascii="Courier New" w:hAnsi="Courier New" w:cs="Courier New"/>
          <w:lang w:val="en-GB"/>
        </w:rPr>
        <w:t>Jonathan Tooke</w:t>
      </w:r>
    </w:p>
    <w:p w14:paraId="220D5524" w14:textId="77777777" w:rsidR="008E1840" w:rsidRDefault="008E1840">
      <w:pPr>
        <w:rPr>
          <w:rFonts w:ascii="Courier New" w:hAnsi="Courier New" w:cs="Courier New"/>
          <w:lang w:val="en-GB"/>
        </w:rPr>
      </w:pPr>
    </w:p>
    <w:p w14:paraId="41D79C0A" w14:textId="77777777" w:rsidR="009E060D" w:rsidRDefault="009E060D">
      <w:pPr>
        <w:rPr>
          <w:rFonts w:ascii="Courier New" w:hAnsi="Courier New" w:cs="Courier New"/>
          <w:lang w:val="en-GB"/>
        </w:rPr>
      </w:pPr>
      <w:r>
        <w:rPr>
          <w:rFonts w:ascii="Courier New" w:hAnsi="Courier New" w:cs="Courier New"/>
          <w:lang w:val="en-GB"/>
        </w:rPr>
        <w:t>HAUNTED SPACES SCRIPT</w:t>
      </w:r>
    </w:p>
    <w:p w14:paraId="078A1343" w14:textId="77777777" w:rsidR="009E060D" w:rsidRDefault="009E060D">
      <w:pPr>
        <w:rPr>
          <w:rFonts w:ascii="Courier New" w:hAnsi="Courier New" w:cs="Courier New"/>
          <w:lang w:val="en-GB"/>
        </w:rPr>
      </w:pPr>
    </w:p>
    <w:p w14:paraId="5711ACD5" w14:textId="77777777" w:rsidR="00E63A07" w:rsidRDefault="00555A8A">
      <w:pPr>
        <w:rPr>
          <w:rFonts w:ascii="Courier New" w:hAnsi="Courier New" w:cs="Courier New"/>
          <w:lang w:val="en-GB"/>
        </w:rPr>
      </w:pPr>
      <w:r>
        <w:rPr>
          <w:rFonts w:ascii="Courier New" w:hAnsi="Courier New" w:cs="Courier New"/>
          <w:lang w:val="en-GB"/>
        </w:rPr>
        <w:t>Intro:</w:t>
      </w:r>
    </w:p>
    <w:p w14:paraId="5DBA8445" w14:textId="77777777" w:rsidR="009E060D" w:rsidRDefault="009E060D">
      <w:pPr>
        <w:rPr>
          <w:rFonts w:ascii="Courier New" w:hAnsi="Courier New" w:cs="Courier New"/>
          <w:lang w:val="en-GB"/>
        </w:rPr>
      </w:pPr>
    </w:p>
    <w:p w14:paraId="57714161" w14:textId="1A92E19E" w:rsidR="00596BC8" w:rsidRPr="00596BC8" w:rsidRDefault="009E060D" w:rsidP="00596BC8">
      <w:pPr>
        <w:rPr>
          <w:rFonts w:ascii="Courier New" w:hAnsi="Courier New" w:cs="Courier New"/>
        </w:rPr>
      </w:pPr>
      <w:r>
        <w:rPr>
          <w:rFonts w:ascii="Courier New" w:hAnsi="Courier New" w:cs="Courier New"/>
          <w:lang w:val="en-GB"/>
        </w:rPr>
        <w:t xml:space="preserve">VO: </w:t>
      </w:r>
      <w:r w:rsidR="00596BC8">
        <w:rPr>
          <w:rFonts w:ascii="Courier New" w:hAnsi="Courier New" w:cs="Courier New"/>
        </w:rPr>
        <w:t>These broadcasts</w:t>
      </w:r>
      <w:r w:rsidR="008A011B">
        <w:rPr>
          <w:rFonts w:ascii="Courier New" w:hAnsi="Courier New" w:cs="Courier New"/>
        </w:rPr>
        <w:t xml:space="preserve"> are best heard</w:t>
      </w:r>
      <w:r w:rsidR="00596BC8" w:rsidRPr="00596BC8">
        <w:rPr>
          <w:rFonts w:ascii="Courier New" w:hAnsi="Courier New" w:cs="Courier New"/>
        </w:rPr>
        <w:t xml:space="preserve"> while recovering from mild illnesses, at night, in beds or on low couches, far away from the material realities of the actual city. The statue of Thomas Browne, that stands in Hay</w:t>
      </w:r>
      <w:r w:rsidR="00596BC8">
        <w:rPr>
          <w:rFonts w:ascii="Courier New" w:hAnsi="Courier New" w:cs="Courier New"/>
        </w:rPr>
        <w:t xml:space="preserve"> Hill, is Norwich’s most promi</w:t>
      </w:r>
      <w:r w:rsidR="00596BC8" w:rsidRPr="00596BC8">
        <w:rPr>
          <w:rFonts w:ascii="Courier New" w:hAnsi="Courier New" w:cs="Courier New"/>
        </w:rPr>
        <w:t>nent work of public art. Unlik</w:t>
      </w:r>
      <w:r w:rsidR="00596BC8">
        <w:rPr>
          <w:rFonts w:ascii="Courier New" w:hAnsi="Courier New" w:cs="Courier New"/>
        </w:rPr>
        <w:t>e sculptures in other city cen</w:t>
      </w:r>
      <w:r w:rsidR="00596BC8" w:rsidRPr="00596BC8">
        <w:rPr>
          <w:rFonts w:ascii="Courier New" w:hAnsi="Courier New" w:cs="Courier New"/>
        </w:rPr>
        <w:t>tres, of soldiers, politicians, belligerent men, women, and</w:t>
      </w:r>
      <w:r w:rsidR="00011771">
        <w:rPr>
          <w:rFonts w:ascii="Courier New" w:hAnsi="Courier New" w:cs="Courier New"/>
        </w:rPr>
        <w:t xml:space="preserve"> animals in attitudes of action</w:t>
      </w:r>
      <w:r w:rsidR="00596BC8" w:rsidRPr="00596BC8">
        <w:rPr>
          <w:rFonts w:ascii="Courier New" w:hAnsi="Courier New" w:cs="Courier New"/>
        </w:rPr>
        <w:t>, will, and triumph, the figure of Browne is seated, dreaming over an object. The Dreamer’s Guides celebrate this image</w:t>
      </w:r>
      <w:r w:rsidR="00596BC8">
        <w:rPr>
          <w:rFonts w:ascii="Courier New" w:hAnsi="Courier New" w:cs="Courier New"/>
        </w:rPr>
        <w:t xml:space="preserve"> of unashamed public contempla</w:t>
      </w:r>
      <w:r w:rsidR="00596BC8" w:rsidRPr="00596BC8">
        <w:rPr>
          <w:rFonts w:ascii="Courier New" w:hAnsi="Courier New" w:cs="Courier New"/>
        </w:rPr>
        <w:t xml:space="preserve">tion, and seek to explore the city in a similar spirit. In one of Browne’s less well known works, the </w:t>
      </w:r>
      <w:r w:rsidR="00596BC8" w:rsidRPr="006F58FD">
        <w:rPr>
          <w:rFonts w:ascii="Courier New" w:hAnsi="Courier New" w:cs="Courier New"/>
          <w:i/>
        </w:rPr>
        <w:t>Museum Clausum</w:t>
      </w:r>
      <w:r w:rsidR="00596BC8" w:rsidRPr="00596BC8">
        <w:rPr>
          <w:rFonts w:ascii="Courier New" w:hAnsi="Courier New" w:cs="Courier New"/>
        </w:rPr>
        <w:t xml:space="preserve"> (Imaginary Museum), item number 15. is a non-existent book by the famous dream interpreter of antiquity, </w:t>
      </w:r>
      <w:proofErr w:type="gramStart"/>
      <w:r w:rsidR="00596BC8" w:rsidRPr="00596BC8">
        <w:rPr>
          <w:rFonts w:ascii="Courier New" w:hAnsi="Courier New" w:cs="Courier New"/>
        </w:rPr>
        <w:t>Artemidorus.</w:t>
      </w:r>
      <w:proofErr w:type="gramEnd"/>
      <w:r w:rsidR="00596BC8" w:rsidRPr="00596BC8">
        <w:rPr>
          <w:rFonts w:ascii="Courier New" w:hAnsi="Courier New" w:cs="Courier New"/>
        </w:rPr>
        <w:t xml:space="preserve"> It is called the </w:t>
      </w:r>
      <w:r w:rsidR="00596BC8" w:rsidRPr="006F58FD">
        <w:rPr>
          <w:rFonts w:ascii="Courier New" w:hAnsi="Courier New" w:cs="Courier New"/>
          <w:i/>
        </w:rPr>
        <w:t>Oneirocitici Geographica</w:t>
      </w:r>
      <w:r w:rsidR="00596BC8" w:rsidRPr="00596BC8">
        <w:rPr>
          <w:rFonts w:ascii="Courier New" w:hAnsi="Courier New" w:cs="Courier New"/>
        </w:rPr>
        <w:t>; the interpretation of dream topographies. It is the intention of</w:t>
      </w:r>
      <w:r w:rsidR="00073D37">
        <w:rPr>
          <w:rFonts w:ascii="Courier New" w:hAnsi="Courier New" w:cs="Courier New"/>
        </w:rPr>
        <w:t xml:space="preserve"> The </w:t>
      </w:r>
      <w:r w:rsidR="00073D37" w:rsidRPr="006F58FD">
        <w:rPr>
          <w:rFonts w:ascii="Courier New" w:hAnsi="Courier New" w:cs="Courier New"/>
          <w:i/>
        </w:rPr>
        <w:t>Dreamer’s Guide</w:t>
      </w:r>
      <w:r w:rsidR="006F58FD">
        <w:rPr>
          <w:rFonts w:ascii="Courier New" w:hAnsi="Courier New" w:cs="Courier New"/>
          <w:i/>
        </w:rPr>
        <w:t>s</w:t>
      </w:r>
      <w:r w:rsidR="00596BC8" w:rsidRPr="00596BC8">
        <w:rPr>
          <w:rFonts w:ascii="Courier New" w:hAnsi="Courier New" w:cs="Courier New"/>
        </w:rPr>
        <w:t xml:space="preserve"> to form the possible content of some footnotes in a forgotten appendix to the </w:t>
      </w:r>
      <w:r w:rsidR="00596BC8" w:rsidRPr="006F58FD">
        <w:rPr>
          <w:rFonts w:ascii="Courier New" w:hAnsi="Courier New" w:cs="Courier New"/>
          <w:i/>
        </w:rPr>
        <w:t>Oneirocitici</w:t>
      </w:r>
      <w:r w:rsidR="00596BC8" w:rsidRPr="00596BC8">
        <w:rPr>
          <w:rFonts w:ascii="Courier New" w:hAnsi="Courier New" w:cs="Courier New"/>
        </w:rPr>
        <w:t xml:space="preserve">; to explore these oneiric landscapes, and identify possible sites where dream cities, and the real city coincide. </w:t>
      </w:r>
    </w:p>
    <w:p w14:paraId="2EE5F8D0" w14:textId="77777777" w:rsidR="009E060D" w:rsidRDefault="009E060D">
      <w:pPr>
        <w:rPr>
          <w:rFonts w:ascii="Courier New" w:hAnsi="Courier New" w:cs="Courier New"/>
          <w:lang w:val="en-GB"/>
        </w:rPr>
      </w:pPr>
    </w:p>
    <w:p w14:paraId="4786FD7B" w14:textId="77777777" w:rsidR="00596BC8" w:rsidRDefault="00596BC8">
      <w:pPr>
        <w:rPr>
          <w:rFonts w:ascii="Courier New" w:hAnsi="Courier New" w:cs="Courier New"/>
          <w:lang w:val="en-GB"/>
        </w:rPr>
      </w:pPr>
    </w:p>
    <w:p w14:paraId="20B7412F" w14:textId="77777777" w:rsidR="00596BC8" w:rsidRDefault="00596BC8">
      <w:pPr>
        <w:rPr>
          <w:rFonts w:ascii="Courier New" w:hAnsi="Courier New" w:cs="Courier New"/>
          <w:lang w:val="en-GB"/>
        </w:rPr>
      </w:pPr>
      <w:r>
        <w:rPr>
          <w:rFonts w:ascii="Courier New" w:hAnsi="Courier New" w:cs="Courier New"/>
          <w:lang w:val="en-GB"/>
        </w:rPr>
        <w:t>CONCLUDES WITH CLOCK MECHANISM NOISES</w:t>
      </w:r>
    </w:p>
    <w:p w14:paraId="314C7853" w14:textId="77777777" w:rsidR="00596BC8" w:rsidRDefault="00596BC8">
      <w:pPr>
        <w:rPr>
          <w:rFonts w:ascii="Courier New" w:hAnsi="Courier New" w:cs="Courier New"/>
          <w:lang w:val="en-GB"/>
        </w:rPr>
      </w:pPr>
    </w:p>
    <w:p w14:paraId="5DB0D03B" w14:textId="77777777" w:rsidR="00596BC8" w:rsidRDefault="00596BC8">
      <w:pPr>
        <w:rPr>
          <w:rFonts w:ascii="Courier New" w:hAnsi="Courier New" w:cs="Courier New"/>
          <w:lang w:val="en-GB"/>
        </w:rPr>
      </w:pPr>
      <w:r>
        <w:rPr>
          <w:rFonts w:ascii="Courier New" w:hAnsi="Courier New" w:cs="Courier New"/>
          <w:lang w:val="en-GB"/>
        </w:rPr>
        <w:t>BELL</w:t>
      </w:r>
    </w:p>
    <w:p w14:paraId="695A109B" w14:textId="77777777" w:rsidR="002460EB" w:rsidRDefault="002460EB">
      <w:pPr>
        <w:rPr>
          <w:rFonts w:ascii="Courier New" w:hAnsi="Courier New" w:cs="Courier New"/>
          <w:lang w:val="en-GB"/>
        </w:rPr>
      </w:pPr>
    </w:p>
    <w:p w14:paraId="3F3BEE0A" w14:textId="10E1C26C" w:rsidR="002460EB" w:rsidRDefault="002460EB">
      <w:pPr>
        <w:rPr>
          <w:rFonts w:ascii="Courier New" w:hAnsi="Courier New" w:cs="Courier New"/>
          <w:lang w:val="en-GB"/>
        </w:rPr>
      </w:pPr>
      <w:r>
        <w:rPr>
          <w:rFonts w:ascii="Courier New" w:hAnsi="Courier New" w:cs="Courier New"/>
          <w:lang w:val="en-GB"/>
        </w:rPr>
        <w:t>HAUNTED SPACES: A DREAMER’S GUIDE</w:t>
      </w:r>
    </w:p>
    <w:p w14:paraId="5E287AA5" w14:textId="77777777" w:rsidR="00073D37" w:rsidRDefault="00073D37">
      <w:pPr>
        <w:rPr>
          <w:rFonts w:ascii="Courier New" w:hAnsi="Courier New" w:cs="Courier New"/>
          <w:lang w:val="en-GB"/>
        </w:rPr>
      </w:pPr>
    </w:p>
    <w:p w14:paraId="51F5E9FA" w14:textId="621DF416" w:rsidR="00073D37" w:rsidRDefault="00073D37">
      <w:pPr>
        <w:rPr>
          <w:rFonts w:ascii="Courier New" w:hAnsi="Courier New" w:cs="Courier New"/>
          <w:lang w:val="en-GB"/>
        </w:rPr>
      </w:pPr>
      <w:r>
        <w:rPr>
          <w:rFonts w:ascii="Courier New" w:hAnsi="Courier New" w:cs="Courier New"/>
          <w:lang w:val="en-GB"/>
        </w:rPr>
        <w:t xml:space="preserve">VO: </w:t>
      </w:r>
    </w:p>
    <w:p w14:paraId="77C54960" w14:textId="77777777" w:rsidR="00F5665D" w:rsidRDefault="00F5665D">
      <w:pPr>
        <w:rPr>
          <w:rFonts w:ascii="Courier New" w:hAnsi="Courier New" w:cs="Courier New"/>
          <w:lang w:val="en-GB"/>
        </w:rPr>
      </w:pPr>
    </w:p>
    <w:p w14:paraId="34210C6C" w14:textId="77777777" w:rsidR="00827AAD" w:rsidRDefault="00810119" w:rsidP="00810119">
      <w:pPr>
        <w:rPr>
          <w:rFonts w:ascii="Courier New" w:hAnsi="Courier New" w:cs="Courier New"/>
          <w:lang w:val="en-GB"/>
        </w:rPr>
      </w:pPr>
      <w:r w:rsidRPr="00810119">
        <w:rPr>
          <w:rFonts w:ascii="Courier New" w:hAnsi="Courier New" w:cs="Courier New"/>
          <w:lang w:val="en-GB"/>
        </w:rPr>
        <w:t>In this melancholy season, amongst the useless hours of autumn evenings,</w:t>
      </w:r>
      <w:r w:rsidR="00F5665D" w:rsidRPr="00F5665D">
        <w:rPr>
          <w:rFonts w:ascii="Courier New" w:hAnsi="Courier New" w:cs="Courier New"/>
          <w:lang w:val="en-GB"/>
        </w:rPr>
        <w:t xml:space="preserve"> </w:t>
      </w:r>
      <w:r w:rsidR="00F5665D">
        <w:rPr>
          <w:rFonts w:ascii="Courier New" w:hAnsi="Courier New" w:cs="Courier New"/>
          <w:lang w:val="en-GB"/>
        </w:rPr>
        <w:t>they draw a map of crimes with a key of pale face</w:t>
      </w:r>
      <w:r w:rsidR="00F757D4">
        <w:rPr>
          <w:rFonts w:ascii="Courier New" w:hAnsi="Courier New" w:cs="Courier New"/>
          <w:lang w:val="en-GB"/>
        </w:rPr>
        <w:t>s</w:t>
      </w:r>
      <w:r w:rsidR="00F5665D">
        <w:rPr>
          <w:rFonts w:ascii="Courier New" w:hAnsi="Courier New" w:cs="Courier New"/>
          <w:lang w:val="en-GB"/>
        </w:rPr>
        <w:t xml:space="preserve">, </w:t>
      </w:r>
      <w:r w:rsidR="00611035">
        <w:rPr>
          <w:rFonts w:ascii="Courier New" w:hAnsi="Courier New" w:cs="Courier New"/>
          <w:lang w:val="en-GB"/>
        </w:rPr>
        <w:t>framed in those ink black</w:t>
      </w:r>
      <w:r w:rsidR="00F5665D">
        <w:rPr>
          <w:rFonts w:ascii="Courier New" w:hAnsi="Courier New" w:cs="Courier New"/>
          <w:lang w:val="en-GB"/>
        </w:rPr>
        <w:t xml:space="preserve"> windows</w:t>
      </w:r>
      <w:r w:rsidR="00611035">
        <w:rPr>
          <w:rFonts w:ascii="Courier New" w:hAnsi="Courier New" w:cs="Courier New"/>
          <w:lang w:val="en-GB"/>
        </w:rPr>
        <w:t xml:space="preserve">, </w:t>
      </w:r>
      <w:r w:rsidR="00827AAD">
        <w:rPr>
          <w:rFonts w:ascii="Courier New" w:hAnsi="Courier New" w:cs="Courier New"/>
          <w:lang w:val="en-GB"/>
        </w:rPr>
        <w:t xml:space="preserve">and </w:t>
      </w:r>
      <w:r w:rsidR="00611035">
        <w:rPr>
          <w:rFonts w:ascii="Courier New" w:hAnsi="Courier New" w:cs="Courier New"/>
          <w:lang w:val="en-GB"/>
        </w:rPr>
        <w:t>stare out</w:t>
      </w:r>
      <w:r w:rsidR="00F5665D">
        <w:rPr>
          <w:rFonts w:ascii="Courier New" w:hAnsi="Courier New" w:cs="Courier New"/>
          <w:lang w:val="en-GB"/>
        </w:rPr>
        <w:t xml:space="preserve"> onto empty lamp lit streets. </w:t>
      </w:r>
    </w:p>
    <w:p w14:paraId="0B56005D" w14:textId="77777777" w:rsidR="00827AAD" w:rsidRDefault="00827AAD" w:rsidP="00810119">
      <w:pPr>
        <w:rPr>
          <w:rFonts w:ascii="Courier New" w:hAnsi="Courier New" w:cs="Courier New"/>
          <w:lang w:val="en-GB"/>
        </w:rPr>
      </w:pPr>
    </w:p>
    <w:p w14:paraId="7D4C59B0" w14:textId="72E6624C" w:rsidR="00810119" w:rsidRDefault="00F5665D" w:rsidP="00810119">
      <w:pPr>
        <w:rPr>
          <w:rFonts w:ascii="Courier New" w:hAnsi="Courier New" w:cs="Courier New"/>
          <w:lang w:val="en-GB"/>
        </w:rPr>
      </w:pPr>
      <w:r>
        <w:rPr>
          <w:rFonts w:ascii="Courier New" w:hAnsi="Courier New" w:cs="Courier New"/>
          <w:lang w:val="en-GB"/>
        </w:rPr>
        <w:t xml:space="preserve">They are </w:t>
      </w:r>
      <w:r w:rsidR="00810119" w:rsidRPr="00810119">
        <w:rPr>
          <w:rFonts w:ascii="Courier New" w:hAnsi="Courier New" w:cs="Courier New"/>
          <w:lang w:val="en-GB"/>
        </w:rPr>
        <w:t xml:space="preserve">enterprising individuals, the ghost tour operators, </w:t>
      </w:r>
      <w:r>
        <w:rPr>
          <w:rFonts w:ascii="Courier New" w:hAnsi="Courier New" w:cs="Courier New"/>
          <w:lang w:val="en-GB"/>
        </w:rPr>
        <w:t xml:space="preserve">and their trade is to </w:t>
      </w:r>
      <w:r w:rsidR="00810119" w:rsidRPr="00810119">
        <w:rPr>
          <w:rFonts w:ascii="Courier New" w:hAnsi="Courier New" w:cs="Courier New"/>
          <w:lang w:val="en-GB"/>
        </w:rPr>
        <w:t>force a selection of the city’s dead inhabitants in to a parody of life.</w:t>
      </w:r>
    </w:p>
    <w:p w14:paraId="1B069798" w14:textId="77777777" w:rsidR="002C4EE3" w:rsidRDefault="002C4EE3" w:rsidP="00810119">
      <w:pPr>
        <w:rPr>
          <w:rFonts w:ascii="Courier New" w:hAnsi="Courier New" w:cs="Courier New"/>
          <w:lang w:val="en-GB"/>
        </w:rPr>
      </w:pPr>
    </w:p>
    <w:p w14:paraId="75472368" w14:textId="77777777" w:rsidR="00810119" w:rsidRPr="00810119" w:rsidRDefault="00810119" w:rsidP="00810119">
      <w:pPr>
        <w:rPr>
          <w:rFonts w:ascii="Courier New" w:hAnsi="Courier New" w:cs="Courier New"/>
          <w:lang w:val="en-GB"/>
        </w:rPr>
      </w:pPr>
      <w:r w:rsidRPr="00810119">
        <w:rPr>
          <w:rFonts w:ascii="Courier New" w:hAnsi="Courier New" w:cs="Courier New"/>
          <w:lang w:val="en-GB"/>
        </w:rPr>
        <w:t xml:space="preserve">They are co-opted in to the economic life of the city, their actions, often criminal acts of mutilation, of passion, or of grotesque inhumanity, are listed and repeated in the locations where they were acted out. The promise of money brings the dead back to life. </w:t>
      </w:r>
    </w:p>
    <w:p w14:paraId="452649B0" w14:textId="77777777" w:rsidR="00810119" w:rsidRPr="00810119" w:rsidRDefault="00810119" w:rsidP="00810119">
      <w:pPr>
        <w:rPr>
          <w:rFonts w:ascii="Courier New" w:hAnsi="Courier New" w:cs="Courier New"/>
          <w:lang w:val="en-GB"/>
        </w:rPr>
      </w:pPr>
    </w:p>
    <w:p w14:paraId="68E5B6FB" w14:textId="77777777" w:rsidR="00810119" w:rsidRPr="00810119" w:rsidRDefault="00810119" w:rsidP="00810119">
      <w:pPr>
        <w:rPr>
          <w:rFonts w:ascii="Courier New" w:hAnsi="Courier New" w:cs="Courier New"/>
          <w:lang w:val="en-GB"/>
        </w:rPr>
      </w:pPr>
      <w:r w:rsidRPr="00810119">
        <w:rPr>
          <w:rFonts w:ascii="Courier New" w:hAnsi="Courier New" w:cs="Courier New"/>
          <w:lang w:val="en-GB"/>
        </w:rPr>
        <w:lastRenderedPageBreak/>
        <w:t>Everything must have its uses, and whether they resent this intrusion or not, the departed whether victim or perpetrator, become equal contributors to the pot. Their actions, minute and tragic sequences of their existence, become commodities like any other, packaged up and sold.</w:t>
      </w:r>
    </w:p>
    <w:p w14:paraId="4FA9B76A" w14:textId="77777777" w:rsidR="00810119" w:rsidRPr="00810119" w:rsidRDefault="00810119" w:rsidP="00810119">
      <w:pPr>
        <w:rPr>
          <w:rFonts w:ascii="Courier New" w:hAnsi="Courier New" w:cs="Courier New"/>
          <w:lang w:val="en-GB"/>
        </w:rPr>
      </w:pPr>
    </w:p>
    <w:p w14:paraId="3CEE3D7E" w14:textId="433ABF4F" w:rsidR="00810119" w:rsidRDefault="0020048F" w:rsidP="00810119">
      <w:pPr>
        <w:rPr>
          <w:rFonts w:ascii="Courier New" w:hAnsi="Courier New" w:cs="Courier New"/>
          <w:lang w:val="en-GB"/>
        </w:rPr>
      </w:pPr>
      <w:r>
        <w:rPr>
          <w:rFonts w:ascii="Courier New" w:hAnsi="Courier New" w:cs="Courier New"/>
          <w:lang w:val="en-GB"/>
        </w:rPr>
        <w:t>The participants leave sated. They have listened to the guides’ inventory of eviscerations, the posthumous itineraries of limbs. A</w:t>
      </w:r>
      <w:r w:rsidR="00810119" w:rsidRPr="00810119">
        <w:rPr>
          <w:rFonts w:ascii="Courier New" w:hAnsi="Courier New" w:cs="Courier New"/>
          <w:lang w:val="en-GB"/>
        </w:rPr>
        <w:t xml:space="preserve">lthough they have not seen the promised apparitions themselves (they did not expect this when they handed over their payment) they have experienced what they paid to see-an absence, a </w:t>
      </w:r>
      <w:r w:rsidR="00C77B5E">
        <w:rPr>
          <w:rFonts w:ascii="Courier New" w:hAnsi="Courier New" w:cs="Courier New"/>
          <w:lang w:val="en-GB"/>
        </w:rPr>
        <w:t>lack, a rumour of a rumour</w:t>
      </w:r>
      <w:r w:rsidR="00810119" w:rsidRPr="00810119">
        <w:rPr>
          <w:rFonts w:ascii="Courier New" w:hAnsi="Courier New" w:cs="Courier New"/>
          <w:lang w:val="en-GB"/>
        </w:rPr>
        <w:t xml:space="preserve">, </w:t>
      </w:r>
      <w:r w:rsidR="00C77B5E">
        <w:rPr>
          <w:rFonts w:ascii="Courier New" w:hAnsi="Courier New" w:cs="Courier New"/>
          <w:lang w:val="en-GB"/>
        </w:rPr>
        <w:t xml:space="preserve">lost moments, something </w:t>
      </w:r>
      <w:r w:rsidR="00810119" w:rsidRPr="00810119">
        <w:rPr>
          <w:rFonts w:ascii="Courier New" w:hAnsi="Courier New" w:cs="Courier New"/>
          <w:lang w:val="en-GB"/>
        </w:rPr>
        <w:t>vanished, and yet, improbably, still present.</w:t>
      </w:r>
    </w:p>
    <w:p w14:paraId="436466DB" w14:textId="77777777" w:rsidR="0060596C" w:rsidRDefault="0060596C" w:rsidP="00810119">
      <w:pPr>
        <w:rPr>
          <w:rFonts w:ascii="Courier New" w:hAnsi="Courier New" w:cs="Courier New"/>
          <w:lang w:val="en-GB"/>
        </w:rPr>
      </w:pPr>
    </w:p>
    <w:p w14:paraId="413CCCED" w14:textId="7B41D259" w:rsidR="002C4EE3" w:rsidRDefault="00FD349A" w:rsidP="00810119">
      <w:pPr>
        <w:rPr>
          <w:rFonts w:ascii="Courier New" w:hAnsi="Courier New" w:cs="Courier New"/>
          <w:lang w:val="en-GB"/>
        </w:rPr>
      </w:pPr>
      <w:r>
        <w:rPr>
          <w:rFonts w:ascii="Courier New" w:hAnsi="Courier New" w:cs="Courier New"/>
          <w:lang w:val="en-GB"/>
        </w:rPr>
        <w:t>The answer to the question ‘do ghosts exist?’ seems, given the evidence of literature, film, ghost walks, television shows and the sale of electronic devices that claim to detect the presence of spirits, to be yes they do. The afterlife i</w:t>
      </w:r>
      <w:r w:rsidR="00BD3CA7">
        <w:rPr>
          <w:rFonts w:ascii="Courier New" w:hAnsi="Courier New" w:cs="Courier New"/>
          <w:lang w:val="en-GB"/>
        </w:rPr>
        <w:t>s big business</w:t>
      </w:r>
      <w:r w:rsidR="00800A15">
        <w:rPr>
          <w:rFonts w:ascii="Courier New" w:hAnsi="Courier New" w:cs="Courier New"/>
          <w:lang w:val="en-GB"/>
        </w:rPr>
        <w:t>, and as an economic</w:t>
      </w:r>
      <w:r>
        <w:rPr>
          <w:rFonts w:ascii="Courier New" w:hAnsi="Courier New" w:cs="Courier New"/>
          <w:lang w:val="en-GB"/>
        </w:rPr>
        <w:t xml:space="preserve"> reality, is difficult to dispute. Of course, it is the repeated sale of an idea, a question. The content of these dubious</w:t>
      </w:r>
      <w:r w:rsidR="00F5665D">
        <w:rPr>
          <w:rFonts w:ascii="Courier New" w:hAnsi="Courier New" w:cs="Courier New"/>
          <w:lang w:val="en-GB"/>
        </w:rPr>
        <w:t xml:space="preserve"> books, programmes and so on </w:t>
      </w:r>
      <w:r>
        <w:rPr>
          <w:rFonts w:ascii="Courier New" w:hAnsi="Courier New" w:cs="Courier New"/>
          <w:lang w:val="en-GB"/>
        </w:rPr>
        <w:t>nearly always at the end restate the</w:t>
      </w:r>
      <w:r w:rsidR="00F5665D">
        <w:rPr>
          <w:rFonts w:ascii="Courier New" w:hAnsi="Courier New" w:cs="Courier New"/>
          <w:lang w:val="en-GB"/>
        </w:rPr>
        <w:t xml:space="preserve"> initial</w:t>
      </w:r>
      <w:r>
        <w:rPr>
          <w:rFonts w:ascii="Courier New" w:hAnsi="Courier New" w:cs="Courier New"/>
          <w:lang w:val="en-GB"/>
        </w:rPr>
        <w:t xml:space="preserve"> question in the absence of an actual answer.</w:t>
      </w:r>
    </w:p>
    <w:p w14:paraId="380E8756" w14:textId="77777777" w:rsidR="00FD349A" w:rsidRDefault="00FD349A" w:rsidP="00810119">
      <w:pPr>
        <w:rPr>
          <w:rFonts w:ascii="Courier New" w:hAnsi="Courier New" w:cs="Courier New"/>
          <w:lang w:val="en-GB"/>
        </w:rPr>
      </w:pPr>
    </w:p>
    <w:p w14:paraId="669CF1E4" w14:textId="77777777" w:rsidR="00F5665D" w:rsidRDefault="00F5665D" w:rsidP="00810119">
      <w:pPr>
        <w:rPr>
          <w:rFonts w:ascii="Courier New" w:hAnsi="Courier New" w:cs="Courier New"/>
          <w:lang w:val="en-GB"/>
        </w:rPr>
      </w:pPr>
    </w:p>
    <w:p w14:paraId="548E6C4C" w14:textId="403846E0" w:rsidR="002C4EE3" w:rsidRDefault="00827AAD" w:rsidP="00810119">
      <w:pPr>
        <w:rPr>
          <w:rFonts w:ascii="Courier New" w:hAnsi="Courier New" w:cs="Courier New"/>
          <w:lang w:val="en-GB"/>
        </w:rPr>
      </w:pPr>
      <w:r>
        <w:rPr>
          <w:rFonts w:ascii="Courier New" w:hAnsi="Courier New" w:cs="Courier New"/>
          <w:lang w:val="en-GB"/>
        </w:rPr>
        <w:t xml:space="preserve">Such a question may have troubled the 17C </w:t>
      </w:r>
      <w:r w:rsidR="00E85B7D">
        <w:rPr>
          <w:rFonts w:ascii="Courier New" w:hAnsi="Courier New" w:cs="Courier New"/>
          <w:lang w:val="en-GB"/>
        </w:rPr>
        <w:t xml:space="preserve">Norwich </w:t>
      </w:r>
      <w:r>
        <w:rPr>
          <w:rFonts w:ascii="Courier New" w:hAnsi="Courier New" w:cs="Courier New"/>
          <w:lang w:val="en-GB"/>
        </w:rPr>
        <w:t>polymath, Sir Thomas Browne</w:t>
      </w:r>
      <w:r w:rsidR="007913B7">
        <w:rPr>
          <w:rFonts w:ascii="Courier New" w:hAnsi="Courier New" w:cs="Courier New"/>
          <w:lang w:val="en-GB"/>
        </w:rPr>
        <w:t xml:space="preserve">. </w:t>
      </w:r>
      <w:r w:rsidR="00B97ABE">
        <w:rPr>
          <w:rFonts w:ascii="Courier New" w:hAnsi="Courier New" w:cs="Courier New"/>
          <w:lang w:val="en-GB"/>
        </w:rPr>
        <w:t>He had a keen scientific mind, and this rational strain of his thinking</w:t>
      </w:r>
      <w:r w:rsidR="00266C39">
        <w:rPr>
          <w:rFonts w:ascii="Courier New" w:hAnsi="Courier New" w:cs="Courier New"/>
          <w:lang w:val="en-GB"/>
        </w:rPr>
        <w:t xml:space="preserve"> he put to dispelling what he termed vulgar errors, or common misconceptions</w:t>
      </w:r>
      <w:r w:rsidR="00DA7ACE">
        <w:rPr>
          <w:rFonts w:ascii="Courier New" w:hAnsi="Courier New" w:cs="Courier New"/>
          <w:lang w:val="en-GB"/>
        </w:rPr>
        <w:t>,</w:t>
      </w:r>
      <w:r w:rsidR="00266C39">
        <w:rPr>
          <w:rFonts w:ascii="Courier New" w:hAnsi="Courier New" w:cs="Courier New"/>
          <w:lang w:val="en-GB"/>
        </w:rPr>
        <w:t xml:space="preserve"> in his work </w:t>
      </w:r>
      <w:r w:rsidR="00DA7ACE">
        <w:rPr>
          <w:rFonts w:ascii="Courier New" w:hAnsi="Courier New" w:cs="Courier New"/>
          <w:lang w:val="en-GB"/>
        </w:rPr>
        <w:t xml:space="preserve">of 1646 </w:t>
      </w:r>
      <w:r w:rsidR="00266C39" w:rsidRPr="00266C39">
        <w:rPr>
          <w:rFonts w:ascii="Courier New" w:hAnsi="Courier New" w:cs="Courier New"/>
          <w:i/>
          <w:lang w:val="en-GB"/>
        </w:rPr>
        <w:t>Pseudodoxia Epidemica</w:t>
      </w:r>
      <w:r w:rsidR="00266C39">
        <w:rPr>
          <w:rFonts w:ascii="Courier New" w:hAnsi="Courier New" w:cs="Courier New"/>
          <w:lang w:val="en-GB"/>
        </w:rPr>
        <w:t>. He was also a Christian, to which faith a belief in an afterlife is central to their dogma</w:t>
      </w:r>
      <w:r w:rsidR="007477D8">
        <w:rPr>
          <w:rFonts w:ascii="Courier New" w:hAnsi="Courier New" w:cs="Courier New"/>
          <w:lang w:val="en-GB"/>
        </w:rPr>
        <w:t>. He didn’t put the possibility that witchcraft was a reality out of the question either, as his noncommittal answer to that question</w:t>
      </w:r>
      <w:r w:rsidR="00BB7369">
        <w:rPr>
          <w:rFonts w:ascii="Courier New" w:hAnsi="Courier New" w:cs="Courier New"/>
          <w:lang w:val="en-GB"/>
        </w:rPr>
        <w:t xml:space="preserve"> at the 1666 assizes</w:t>
      </w:r>
      <w:r w:rsidR="00BC7078">
        <w:rPr>
          <w:rFonts w:ascii="Courier New" w:hAnsi="Courier New" w:cs="Courier New"/>
          <w:lang w:val="en-GB"/>
        </w:rPr>
        <w:t xml:space="preserve"> </w:t>
      </w:r>
      <w:proofErr w:type="gramStart"/>
      <w:r w:rsidR="00BC7078">
        <w:rPr>
          <w:rFonts w:ascii="Courier New" w:hAnsi="Courier New" w:cs="Courier New"/>
          <w:lang w:val="en-GB"/>
        </w:rPr>
        <w:t>witch</w:t>
      </w:r>
      <w:proofErr w:type="gramEnd"/>
      <w:r w:rsidR="00BC7078">
        <w:rPr>
          <w:rFonts w:ascii="Courier New" w:hAnsi="Courier New" w:cs="Courier New"/>
          <w:lang w:val="en-GB"/>
        </w:rPr>
        <w:t xml:space="preserve"> trial</w:t>
      </w:r>
      <w:r w:rsidR="007477D8">
        <w:rPr>
          <w:rFonts w:ascii="Courier New" w:hAnsi="Courier New" w:cs="Courier New"/>
          <w:lang w:val="en-GB"/>
        </w:rPr>
        <w:t xml:space="preserve"> in Lowestoft records</w:t>
      </w:r>
      <w:r w:rsidR="00DA7ACE">
        <w:rPr>
          <w:rFonts w:ascii="Courier New" w:hAnsi="Courier New" w:cs="Courier New"/>
          <w:lang w:val="en-GB"/>
        </w:rPr>
        <w:t xml:space="preserve">. </w:t>
      </w:r>
    </w:p>
    <w:p w14:paraId="7E2C4A5E" w14:textId="77777777" w:rsidR="0048051B" w:rsidRDefault="0048051B" w:rsidP="00810119">
      <w:pPr>
        <w:rPr>
          <w:rFonts w:ascii="Courier New" w:hAnsi="Courier New" w:cs="Courier New"/>
          <w:lang w:val="en-GB"/>
        </w:rPr>
      </w:pPr>
    </w:p>
    <w:p w14:paraId="49998F38" w14:textId="77149ABF" w:rsidR="00997BB6" w:rsidRDefault="0048051B" w:rsidP="00810119">
      <w:pPr>
        <w:rPr>
          <w:rFonts w:ascii="Courier New" w:hAnsi="Courier New" w:cs="Courier New"/>
          <w:lang w:val="en-GB"/>
        </w:rPr>
      </w:pPr>
      <w:r>
        <w:rPr>
          <w:rFonts w:ascii="Courier New" w:hAnsi="Courier New" w:cs="Courier New"/>
          <w:lang w:val="en-GB"/>
        </w:rPr>
        <w:t>It is in th</w:t>
      </w:r>
      <w:r w:rsidR="000A783C">
        <w:rPr>
          <w:rFonts w:ascii="Courier New" w:hAnsi="Courier New" w:cs="Courier New"/>
          <w:lang w:val="en-GB"/>
        </w:rPr>
        <w:t xml:space="preserve">e twin works of </w:t>
      </w:r>
      <w:r w:rsidR="000A783C" w:rsidRPr="000A783C">
        <w:rPr>
          <w:rFonts w:ascii="Courier New" w:hAnsi="Courier New" w:cs="Courier New"/>
          <w:i/>
          <w:lang w:val="en-GB"/>
        </w:rPr>
        <w:t>Hydriotaphia: Urne Bu</w:t>
      </w:r>
      <w:r w:rsidRPr="000A783C">
        <w:rPr>
          <w:rFonts w:ascii="Courier New" w:hAnsi="Courier New" w:cs="Courier New"/>
          <w:i/>
          <w:lang w:val="en-GB"/>
        </w:rPr>
        <w:t>rial</w:t>
      </w:r>
      <w:r w:rsidR="000A783C">
        <w:rPr>
          <w:rFonts w:ascii="Courier New" w:hAnsi="Courier New" w:cs="Courier New"/>
          <w:lang w:val="en-GB"/>
        </w:rPr>
        <w:t xml:space="preserve"> and The </w:t>
      </w:r>
      <w:r w:rsidR="000A783C" w:rsidRPr="000A783C">
        <w:rPr>
          <w:rFonts w:ascii="Courier New" w:hAnsi="Courier New" w:cs="Courier New"/>
          <w:i/>
          <w:lang w:val="en-GB"/>
        </w:rPr>
        <w:t>Garden of Cyrus</w:t>
      </w:r>
      <w:r w:rsidR="001D693A">
        <w:rPr>
          <w:rFonts w:ascii="Courier New" w:hAnsi="Courier New" w:cs="Courier New"/>
          <w:lang w:val="en-GB"/>
        </w:rPr>
        <w:t>,</w:t>
      </w:r>
      <w:r w:rsidR="00E0794B">
        <w:rPr>
          <w:rFonts w:ascii="Courier New" w:hAnsi="Courier New" w:cs="Courier New"/>
          <w:lang w:val="en-GB"/>
        </w:rPr>
        <w:t xml:space="preserve"> </w:t>
      </w:r>
      <w:r w:rsidR="001D693A">
        <w:rPr>
          <w:rFonts w:ascii="Courier New" w:hAnsi="Courier New" w:cs="Courier New"/>
          <w:lang w:val="en-GB"/>
        </w:rPr>
        <w:t>published together in 16</w:t>
      </w:r>
      <w:r w:rsidR="00C47BEC">
        <w:rPr>
          <w:rFonts w:ascii="Courier New" w:hAnsi="Courier New" w:cs="Courier New"/>
          <w:lang w:val="en-GB"/>
        </w:rPr>
        <w:t xml:space="preserve">58, </w:t>
      </w:r>
      <w:r w:rsidR="000A783C">
        <w:rPr>
          <w:rFonts w:ascii="Courier New" w:hAnsi="Courier New" w:cs="Courier New"/>
          <w:lang w:val="en-GB"/>
        </w:rPr>
        <w:t xml:space="preserve">that we might formulate an answer to the question of hauntings. </w:t>
      </w:r>
      <w:r w:rsidR="000A783C" w:rsidRPr="004A733A">
        <w:rPr>
          <w:rFonts w:ascii="Courier New" w:hAnsi="Courier New" w:cs="Courier New"/>
          <w:i/>
          <w:lang w:val="en-GB"/>
        </w:rPr>
        <w:t>Hydriotaphia</w:t>
      </w:r>
      <w:r w:rsidR="000A783C">
        <w:rPr>
          <w:rFonts w:ascii="Courier New" w:hAnsi="Courier New" w:cs="Courier New"/>
          <w:lang w:val="en-GB"/>
        </w:rPr>
        <w:t xml:space="preserve"> is Browne’s rumination on death inspired by Bronze Age burial urns uncovered in Walsingham and Brampton</w:t>
      </w:r>
      <w:r w:rsidR="001D693A">
        <w:rPr>
          <w:rFonts w:ascii="Courier New" w:hAnsi="Courier New" w:cs="Courier New"/>
          <w:lang w:val="en-GB"/>
        </w:rPr>
        <w:t>. In it, he talks of funerary rites of many different cultures, from all around the world</w:t>
      </w:r>
      <w:r w:rsidR="00C47BEC">
        <w:rPr>
          <w:rFonts w:ascii="Courier New" w:hAnsi="Courier New" w:cs="Courier New"/>
          <w:lang w:val="en-GB"/>
        </w:rPr>
        <w:t>, both from classical and contemporary sources</w:t>
      </w:r>
      <w:r w:rsidR="001D693A">
        <w:rPr>
          <w:rFonts w:ascii="Courier New" w:hAnsi="Courier New" w:cs="Courier New"/>
          <w:lang w:val="en-GB"/>
        </w:rPr>
        <w:t>. It is a dense, dark, subterranean book</w:t>
      </w:r>
      <w:r w:rsidR="004A733A">
        <w:rPr>
          <w:rFonts w:ascii="Courier New" w:hAnsi="Courier New" w:cs="Courier New"/>
          <w:lang w:val="en-GB"/>
        </w:rPr>
        <w:t xml:space="preserve">. </w:t>
      </w:r>
      <w:r w:rsidR="004A733A" w:rsidRPr="004A733A">
        <w:rPr>
          <w:rFonts w:ascii="Courier New" w:hAnsi="Courier New" w:cs="Courier New"/>
          <w:i/>
          <w:lang w:val="en-GB"/>
        </w:rPr>
        <w:t>The G</w:t>
      </w:r>
      <w:r w:rsidR="00C47BEC" w:rsidRPr="004A733A">
        <w:rPr>
          <w:rFonts w:ascii="Courier New" w:hAnsi="Courier New" w:cs="Courier New"/>
          <w:i/>
          <w:lang w:val="en-GB"/>
        </w:rPr>
        <w:t>arden of Cyrus</w:t>
      </w:r>
      <w:r w:rsidR="00C47BEC">
        <w:rPr>
          <w:rFonts w:ascii="Courier New" w:hAnsi="Courier New" w:cs="Courier New"/>
          <w:lang w:val="en-GB"/>
        </w:rPr>
        <w:t xml:space="preserve"> is its counterpoint, the </w:t>
      </w:r>
      <w:r w:rsidR="00E0794B">
        <w:rPr>
          <w:rFonts w:ascii="Courier New" w:hAnsi="Courier New" w:cs="Courier New"/>
          <w:lang w:val="en-GB"/>
        </w:rPr>
        <w:t xml:space="preserve">absolute opposite. Whereas </w:t>
      </w:r>
      <w:r w:rsidR="00E0794B" w:rsidRPr="00E0794B">
        <w:rPr>
          <w:rFonts w:ascii="Courier New" w:hAnsi="Courier New" w:cs="Courier New"/>
          <w:i/>
          <w:lang w:val="en-GB"/>
        </w:rPr>
        <w:t>Urn B</w:t>
      </w:r>
      <w:r w:rsidR="00C47BEC" w:rsidRPr="00E0794B">
        <w:rPr>
          <w:rFonts w:ascii="Courier New" w:hAnsi="Courier New" w:cs="Courier New"/>
          <w:i/>
          <w:lang w:val="en-GB"/>
        </w:rPr>
        <w:t>urial</w:t>
      </w:r>
      <w:r w:rsidR="00C47BEC">
        <w:rPr>
          <w:rFonts w:ascii="Courier New" w:hAnsi="Courier New" w:cs="Courier New"/>
          <w:lang w:val="en-GB"/>
        </w:rPr>
        <w:t xml:space="preserve"> takes us down deep beneath the earth, with remnants</w:t>
      </w:r>
      <w:r w:rsidR="004A733A">
        <w:rPr>
          <w:rFonts w:ascii="Courier New" w:hAnsi="Courier New" w:cs="Courier New"/>
          <w:lang w:val="en-GB"/>
        </w:rPr>
        <w:t>, fragments</w:t>
      </w:r>
      <w:r w:rsidR="00C47BEC">
        <w:rPr>
          <w:rFonts w:ascii="Courier New" w:hAnsi="Courier New" w:cs="Courier New"/>
          <w:lang w:val="en-GB"/>
        </w:rPr>
        <w:t xml:space="preserve"> and ashes, </w:t>
      </w:r>
      <w:r w:rsidR="00C47BEC" w:rsidRPr="00E0794B">
        <w:rPr>
          <w:rFonts w:ascii="Courier New" w:hAnsi="Courier New" w:cs="Courier New"/>
          <w:i/>
          <w:lang w:val="en-GB"/>
        </w:rPr>
        <w:t>Cyrus</w:t>
      </w:r>
      <w:r w:rsidR="00C47BEC">
        <w:rPr>
          <w:rFonts w:ascii="Courier New" w:hAnsi="Courier New" w:cs="Courier New"/>
          <w:lang w:val="en-GB"/>
        </w:rPr>
        <w:t xml:space="preserve"> is a light and expansive discussion of the importance of the number five (the quincunx)</w:t>
      </w:r>
      <w:r w:rsidR="004F1B1F">
        <w:rPr>
          <w:rFonts w:ascii="Courier New" w:hAnsi="Courier New" w:cs="Courier New"/>
          <w:lang w:val="en-GB"/>
        </w:rPr>
        <w:t xml:space="preserve"> in agriculture, art,</w:t>
      </w:r>
      <w:r w:rsidR="004A733A">
        <w:rPr>
          <w:rFonts w:ascii="Courier New" w:hAnsi="Courier New" w:cs="Courier New"/>
          <w:lang w:val="en-GB"/>
        </w:rPr>
        <w:t xml:space="preserve"> nature</w:t>
      </w:r>
      <w:r w:rsidR="004F1B1F">
        <w:rPr>
          <w:rFonts w:ascii="Courier New" w:hAnsi="Courier New" w:cs="Courier New"/>
          <w:lang w:val="en-GB"/>
        </w:rPr>
        <w:t xml:space="preserve"> and the universe</w:t>
      </w:r>
      <w:r w:rsidR="004A733A">
        <w:rPr>
          <w:rFonts w:ascii="Courier New" w:hAnsi="Courier New" w:cs="Courier New"/>
          <w:lang w:val="en-GB"/>
        </w:rPr>
        <w:t xml:space="preserve">. It’s a book very much alive. </w:t>
      </w:r>
    </w:p>
    <w:p w14:paraId="720CAAC7" w14:textId="77777777" w:rsidR="00997BB6" w:rsidRDefault="00997BB6" w:rsidP="00810119">
      <w:pPr>
        <w:rPr>
          <w:rFonts w:ascii="Courier New" w:hAnsi="Courier New" w:cs="Courier New"/>
          <w:lang w:val="en-GB"/>
        </w:rPr>
      </w:pPr>
    </w:p>
    <w:p w14:paraId="74DC0B86" w14:textId="77777777" w:rsidR="00974DC6" w:rsidRDefault="00997BB6" w:rsidP="00810119">
      <w:pPr>
        <w:rPr>
          <w:rFonts w:ascii="Courier New" w:hAnsi="Courier New" w:cs="Courier New"/>
          <w:lang w:val="en-GB"/>
        </w:rPr>
      </w:pPr>
      <w:r>
        <w:rPr>
          <w:rFonts w:ascii="Courier New" w:hAnsi="Courier New" w:cs="Courier New"/>
          <w:lang w:val="en-GB"/>
        </w:rPr>
        <w:t>The issue of ghosts seems to fall neatly between these two extremes</w:t>
      </w:r>
      <w:r w:rsidR="00E85B7D">
        <w:rPr>
          <w:rFonts w:ascii="Courier New" w:hAnsi="Courier New" w:cs="Courier New"/>
          <w:lang w:val="en-GB"/>
        </w:rPr>
        <w:t xml:space="preserve">, in the overlapping area between </w:t>
      </w:r>
      <w:r w:rsidR="00E85B7D" w:rsidRPr="00F7598C">
        <w:rPr>
          <w:rFonts w:ascii="Courier New" w:hAnsi="Courier New" w:cs="Courier New"/>
          <w:i/>
          <w:lang w:val="en-GB"/>
        </w:rPr>
        <w:t>Hydriotaphia</w:t>
      </w:r>
      <w:r w:rsidR="00E85B7D">
        <w:rPr>
          <w:rFonts w:ascii="Courier New" w:hAnsi="Courier New" w:cs="Courier New"/>
          <w:lang w:val="en-GB"/>
        </w:rPr>
        <w:t xml:space="preserve"> and </w:t>
      </w:r>
      <w:r w:rsidR="00E85B7D" w:rsidRPr="00F7598C">
        <w:rPr>
          <w:rFonts w:ascii="Courier New" w:hAnsi="Courier New" w:cs="Courier New"/>
          <w:i/>
          <w:lang w:val="en-GB"/>
        </w:rPr>
        <w:t>Cyrus</w:t>
      </w:r>
      <w:r w:rsidR="00E85B7D">
        <w:rPr>
          <w:rFonts w:ascii="Courier New" w:hAnsi="Courier New" w:cs="Courier New"/>
          <w:lang w:val="en-GB"/>
        </w:rPr>
        <w:t>. Ghosts are assuredly dead, although they have a semblance of life</w:t>
      </w:r>
      <w:r w:rsidR="00BB3616">
        <w:rPr>
          <w:rFonts w:ascii="Courier New" w:hAnsi="Courier New" w:cs="Courier New"/>
          <w:lang w:val="en-GB"/>
        </w:rPr>
        <w:t>.</w:t>
      </w:r>
      <w:r w:rsidR="00F7598C">
        <w:rPr>
          <w:rFonts w:ascii="Courier New" w:hAnsi="Courier New" w:cs="Courier New"/>
          <w:lang w:val="en-GB"/>
        </w:rPr>
        <w:t xml:space="preserve"> </w:t>
      </w:r>
    </w:p>
    <w:p w14:paraId="45909EFE" w14:textId="77777777" w:rsidR="00974DC6" w:rsidRDefault="00974DC6" w:rsidP="00810119">
      <w:pPr>
        <w:rPr>
          <w:rFonts w:ascii="Courier New" w:hAnsi="Courier New" w:cs="Courier New"/>
          <w:lang w:val="en-GB"/>
        </w:rPr>
      </w:pPr>
    </w:p>
    <w:p w14:paraId="58305F52" w14:textId="0CF7B5B7" w:rsidR="00974DC6" w:rsidRDefault="00F7598C" w:rsidP="00810119">
      <w:pPr>
        <w:rPr>
          <w:rFonts w:ascii="Courier New" w:hAnsi="Courier New" w:cs="Courier New"/>
          <w:lang w:val="en-GB"/>
        </w:rPr>
      </w:pPr>
      <w:r>
        <w:rPr>
          <w:rFonts w:ascii="Courier New" w:hAnsi="Courier New" w:cs="Courier New"/>
          <w:lang w:val="en-GB"/>
        </w:rPr>
        <w:t>It is in the spirit of Sir Thomas Browne’s scientific and metaphysical curiosity that t</w:t>
      </w:r>
      <w:r w:rsidR="006C4594">
        <w:rPr>
          <w:rFonts w:ascii="Courier New" w:hAnsi="Courier New" w:cs="Courier New"/>
          <w:lang w:val="en-GB"/>
        </w:rPr>
        <w:t xml:space="preserve">he following exploration Hay Hill in Norwich </w:t>
      </w:r>
      <w:r>
        <w:rPr>
          <w:rFonts w:ascii="Courier New" w:hAnsi="Courier New" w:cs="Courier New"/>
          <w:lang w:val="en-GB"/>
        </w:rPr>
        <w:t>will be conducted.</w:t>
      </w:r>
    </w:p>
    <w:p w14:paraId="0761D474" w14:textId="77777777" w:rsidR="00974DC6" w:rsidRDefault="00974DC6" w:rsidP="00810119">
      <w:pPr>
        <w:rPr>
          <w:rFonts w:ascii="Courier New" w:hAnsi="Courier New" w:cs="Courier New"/>
          <w:lang w:val="en-GB"/>
        </w:rPr>
      </w:pPr>
    </w:p>
    <w:p w14:paraId="042DE732" w14:textId="52C5BFF4" w:rsidR="0048051B" w:rsidRPr="00810119" w:rsidRDefault="001D693A" w:rsidP="00810119">
      <w:pPr>
        <w:rPr>
          <w:rFonts w:ascii="Courier New" w:hAnsi="Courier New" w:cs="Courier New"/>
          <w:lang w:val="en-GB"/>
        </w:rPr>
      </w:pPr>
      <w:r>
        <w:rPr>
          <w:rFonts w:ascii="Courier New" w:hAnsi="Courier New" w:cs="Courier New"/>
          <w:lang w:val="en-GB"/>
        </w:rPr>
        <w:t xml:space="preserve"> </w:t>
      </w:r>
    </w:p>
    <w:p w14:paraId="48DEE83E" w14:textId="56C4D79F" w:rsidR="00715010" w:rsidRDefault="00B85E27">
      <w:pPr>
        <w:rPr>
          <w:rFonts w:ascii="Courier New" w:hAnsi="Courier New" w:cs="Courier New"/>
          <w:lang w:val="en-GB"/>
        </w:rPr>
      </w:pPr>
      <w:r>
        <w:rPr>
          <w:rFonts w:ascii="Courier New" w:hAnsi="Courier New" w:cs="Courier New"/>
          <w:lang w:val="en-GB"/>
        </w:rPr>
        <w:t>BELL</w:t>
      </w:r>
    </w:p>
    <w:p w14:paraId="378DD22D" w14:textId="77777777" w:rsidR="00B85E27" w:rsidRDefault="00B85E27">
      <w:pPr>
        <w:rPr>
          <w:rFonts w:ascii="Courier New" w:hAnsi="Courier New" w:cs="Courier New"/>
          <w:lang w:val="en-GB"/>
        </w:rPr>
      </w:pPr>
    </w:p>
    <w:p w14:paraId="5890CF58" w14:textId="5B9FFE81" w:rsidR="00B85E27" w:rsidRDefault="00B85E27">
      <w:pPr>
        <w:rPr>
          <w:rFonts w:ascii="Courier New" w:hAnsi="Courier New" w:cs="Courier New"/>
          <w:lang w:val="en-GB"/>
        </w:rPr>
      </w:pPr>
      <w:r>
        <w:rPr>
          <w:rFonts w:ascii="Courier New" w:hAnsi="Courier New" w:cs="Courier New"/>
          <w:lang w:val="en-GB"/>
        </w:rPr>
        <w:t>HAY HILL</w:t>
      </w:r>
      <w:r w:rsidR="004F1B1F">
        <w:rPr>
          <w:rFonts w:ascii="Courier New" w:hAnsi="Courier New" w:cs="Courier New"/>
          <w:lang w:val="en-GB"/>
        </w:rPr>
        <w:t>- A haunted space</w:t>
      </w:r>
    </w:p>
    <w:p w14:paraId="466F41FA" w14:textId="77777777" w:rsidR="00B85E27" w:rsidRDefault="00B85E27">
      <w:pPr>
        <w:rPr>
          <w:rFonts w:ascii="Courier New" w:hAnsi="Courier New" w:cs="Courier New"/>
          <w:lang w:val="en-GB"/>
        </w:rPr>
      </w:pPr>
    </w:p>
    <w:p w14:paraId="4160F465" w14:textId="18C56753" w:rsidR="0000520F" w:rsidRDefault="002773FB" w:rsidP="0000520F">
      <w:pPr>
        <w:rPr>
          <w:rFonts w:ascii="Courier New" w:hAnsi="Courier New" w:cs="Courier New"/>
          <w:lang w:val="en-GB"/>
        </w:rPr>
      </w:pPr>
      <w:r>
        <w:rPr>
          <w:rFonts w:ascii="Courier New" w:hAnsi="Courier New" w:cs="Courier New"/>
          <w:lang w:val="en-GB"/>
        </w:rPr>
        <w:t>Just as it was in his lifetime, Hay Hill is haunted</w:t>
      </w:r>
      <w:r w:rsidR="0057609F">
        <w:rPr>
          <w:rFonts w:ascii="Courier New" w:hAnsi="Courier New" w:cs="Courier New"/>
          <w:lang w:val="en-GB"/>
        </w:rPr>
        <w:t xml:space="preserve"> by Thomas Browne</w:t>
      </w:r>
      <w:r w:rsidR="00B4003A">
        <w:rPr>
          <w:rFonts w:ascii="Courier New" w:hAnsi="Courier New" w:cs="Courier New"/>
          <w:lang w:val="en-GB"/>
        </w:rPr>
        <w:t>.</w:t>
      </w:r>
      <w:r w:rsidR="00011C83">
        <w:rPr>
          <w:rFonts w:ascii="Courier New" w:hAnsi="Courier New" w:cs="Courier New"/>
          <w:lang w:val="en-GB"/>
        </w:rPr>
        <w:t xml:space="preserve"> Before examining why, it is helpful to determine some common characteristics of hauntings</w:t>
      </w:r>
      <w:r w:rsidR="00E41AEF">
        <w:rPr>
          <w:rFonts w:ascii="Courier New" w:hAnsi="Courier New" w:cs="Courier New"/>
          <w:lang w:val="en-GB"/>
        </w:rPr>
        <w:t xml:space="preserve"> if only in outline</w:t>
      </w:r>
      <w:r w:rsidR="004712C7">
        <w:rPr>
          <w:rFonts w:ascii="Courier New" w:hAnsi="Courier New" w:cs="Courier New"/>
          <w:lang w:val="en-GB"/>
        </w:rPr>
        <w:t>:</w:t>
      </w:r>
      <w:r w:rsidR="00F64B0F">
        <w:rPr>
          <w:rFonts w:ascii="Courier New" w:hAnsi="Courier New" w:cs="Courier New"/>
          <w:lang w:val="en-GB"/>
        </w:rPr>
        <w:t xml:space="preserve"> </w:t>
      </w:r>
    </w:p>
    <w:p w14:paraId="11778047" w14:textId="77777777" w:rsidR="004F1B1F" w:rsidRDefault="004F1B1F" w:rsidP="0000520F">
      <w:pPr>
        <w:rPr>
          <w:rFonts w:ascii="Courier New" w:hAnsi="Courier New" w:cs="Courier New"/>
          <w:lang w:val="en-GB"/>
        </w:rPr>
      </w:pPr>
    </w:p>
    <w:p w14:paraId="3080D506" w14:textId="123AD4C6" w:rsidR="004F1B1F" w:rsidRPr="0000520F" w:rsidRDefault="00E944D1" w:rsidP="0000520F">
      <w:pPr>
        <w:rPr>
          <w:rFonts w:ascii="Courier New" w:hAnsi="Courier New" w:cs="Courier New"/>
          <w:lang w:val="en-GB"/>
        </w:rPr>
      </w:pPr>
      <w:r>
        <w:rPr>
          <w:rFonts w:ascii="Courier New" w:hAnsi="Courier New" w:cs="Courier New"/>
          <w:lang w:val="en-GB"/>
        </w:rPr>
        <w:t>The Oxford English Dictionary</w:t>
      </w:r>
      <w:r w:rsidR="00C33377">
        <w:rPr>
          <w:rFonts w:ascii="Courier New" w:hAnsi="Courier New" w:cs="Courier New"/>
          <w:lang w:val="en-GB"/>
        </w:rPr>
        <w:t xml:space="preserve"> states that t</w:t>
      </w:r>
      <w:r w:rsidR="004F1B1F">
        <w:rPr>
          <w:rFonts w:ascii="Courier New" w:hAnsi="Courier New" w:cs="Courier New"/>
          <w:lang w:val="en-GB"/>
        </w:rPr>
        <w:t xml:space="preserve">o </w:t>
      </w:r>
      <w:r w:rsidR="00C33377">
        <w:rPr>
          <w:rFonts w:ascii="Courier New" w:hAnsi="Courier New" w:cs="Courier New"/>
          <w:lang w:val="en-GB"/>
        </w:rPr>
        <w:t xml:space="preserve">haunt means </w:t>
      </w:r>
      <w:r w:rsidR="004F1B1F">
        <w:rPr>
          <w:rFonts w:ascii="Courier New" w:hAnsi="Courier New" w:cs="Courier New"/>
          <w:lang w:val="en-GB"/>
        </w:rPr>
        <w:t>to frequent, to inhabit.</w:t>
      </w:r>
      <w:r w:rsidR="00C33377">
        <w:rPr>
          <w:rFonts w:ascii="Courier New" w:hAnsi="Courier New" w:cs="Courier New"/>
          <w:lang w:val="en-GB"/>
        </w:rPr>
        <w:t xml:space="preserve"> It is usually associated with apparitions, but can also be applied to the living, and to thoughts of regret over some past event (as in “she was haunted by her past actions”). Thomas Browne lived, worked and worshipped in Hay Hill. His house, demolished in 1961, stood on the site now occupied by Pret-a-Manger</w:t>
      </w:r>
      <w:r w:rsidR="00B73BAB">
        <w:rPr>
          <w:rFonts w:ascii="Courier New" w:hAnsi="Courier New" w:cs="Courier New"/>
          <w:lang w:val="en-GB"/>
        </w:rPr>
        <w:t>, he went to services at St Peter Mancroft, and is Buried there</w:t>
      </w:r>
      <w:r w:rsidR="00D80A46">
        <w:rPr>
          <w:rFonts w:ascii="Courier New" w:hAnsi="Courier New" w:cs="Courier New"/>
          <w:lang w:val="en-GB"/>
        </w:rPr>
        <w:t xml:space="preserve">. It is a common feature of ghost stories, that the spirit haunts a location important when they were alive or </w:t>
      </w:r>
      <w:proofErr w:type="gramStart"/>
      <w:r w:rsidR="00D80A46">
        <w:rPr>
          <w:rFonts w:ascii="Courier New" w:hAnsi="Courier New" w:cs="Courier New"/>
          <w:lang w:val="en-GB"/>
        </w:rPr>
        <w:t>at the moment</w:t>
      </w:r>
      <w:proofErr w:type="gramEnd"/>
      <w:r w:rsidR="00D80A46">
        <w:rPr>
          <w:rFonts w:ascii="Courier New" w:hAnsi="Courier New" w:cs="Courier New"/>
          <w:lang w:val="en-GB"/>
        </w:rPr>
        <w:t xml:space="preserve"> of their deaths. They </w:t>
      </w:r>
      <w:r w:rsidR="008C750A">
        <w:rPr>
          <w:rFonts w:ascii="Courier New" w:hAnsi="Courier New" w:cs="Courier New"/>
          <w:lang w:val="en-GB"/>
        </w:rPr>
        <w:t>are</w:t>
      </w:r>
      <w:r w:rsidR="00D80A46">
        <w:rPr>
          <w:rFonts w:ascii="Courier New" w:hAnsi="Courier New" w:cs="Courier New"/>
          <w:lang w:val="en-GB"/>
        </w:rPr>
        <w:t xml:space="preserve"> tied to the boundaries of a location. An example of this is Anne Boleyn’s ghost visiting Blickling Hall each year in May, or the brown lady of Mannington with her staircase.</w:t>
      </w:r>
      <w:r w:rsidR="00B73BAB">
        <w:rPr>
          <w:rFonts w:ascii="Courier New" w:hAnsi="Courier New" w:cs="Courier New"/>
          <w:lang w:val="en-GB"/>
        </w:rPr>
        <w:t xml:space="preserve"> </w:t>
      </w:r>
      <w:proofErr w:type="gramStart"/>
      <w:r w:rsidR="00B73BAB">
        <w:rPr>
          <w:rFonts w:ascii="Courier New" w:hAnsi="Courier New" w:cs="Courier New"/>
          <w:lang w:val="en-GB"/>
        </w:rPr>
        <w:t>So</w:t>
      </w:r>
      <w:proofErr w:type="gramEnd"/>
      <w:r w:rsidR="00B73BAB">
        <w:rPr>
          <w:rFonts w:ascii="Courier New" w:hAnsi="Courier New" w:cs="Courier New"/>
          <w:lang w:val="en-GB"/>
        </w:rPr>
        <w:t xml:space="preserve"> it is with Thomas Browne; his presence permeates Hay Hill</w:t>
      </w:r>
      <w:r w:rsidR="00882DC5">
        <w:rPr>
          <w:rFonts w:ascii="Courier New" w:hAnsi="Courier New" w:cs="Courier New"/>
          <w:lang w:val="en-GB"/>
        </w:rPr>
        <w:t>.</w:t>
      </w:r>
      <w:r w:rsidR="007B3AA9">
        <w:rPr>
          <w:rFonts w:ascii="Courier New" w:hAnsi="Courier New" w:cs="Courier New"/>
          <w:lang w:val="en-GB"/>
        </w:rPr>
        <w:t xml:space="preserve"> Even when shopping for items that fray and fade so rapidly in Primark, there’s a sense that he’s there, the ephemeral and the eternal sharing the same space.</w:t>
      </w:r>
      <w:r w:rsidR="00606CE8">
        <w:rPr>
          <w:rFonts w:ascii="Courier New" w:hAnsi="Courier New" w:cs="Courier New"/>
          <w:lang w:val="en-GB"/>
        </w:rPr>
        <w:t xml:space="preserve"> </w:t>
      </w:r>
    </w:p>
    <w:p w14:paraId="3F8CAB78" w14:textId="77777777" w:rsidR="0000520F" w:rsidRDefault="0000520F" w:rsidP="0000520F">
      <w:pPr>
        <w:rPr>
          <w:rFonts w:ascii="Courier New" w:hAnsi="Courier New" w:cs="Courier New"/>
          <w:lang w:val="en-GB"/>
        </w:rPr>
      </w:pPr>
    </w:p>
    <w:p w14:paraId="4F67731E" w14:textId="77777777" w:rsidR="00347C9C" w:rsidRPr="0000520F" w:rsidRDefault="00347C9C" w:rsidP="0000520F">
      <w:pPr>
        <w:rPr>
          <w:rFonts w:ascii="Courier New" w:hAnsi="Courier New" w:cs="Courier New"/>
          <w:lang w:val="en-GB"/>
        </w:rPr>
      </w:pPr>
    </w:p>
    <w:p w14:paraId="7E43C909" w14:textId="18A8E3EC" w:rsidR="008830BC" w:rsidRDefault="004814C5" w:rsidP="008830BC">
      <w:pPr>
        <w:rPr>
          <w:rFonts w:ascii="Courier New" w:hAnsi="Courier New" w:cs="Courier New"/>
          <w:lang w:val="en-GB"/>
        </w:rPr>
      </w:pPr>
      <w:r>
        <w:rPr>
          <w:rFonts w:ascii="Courier New" w:hAnsi="Courier New" w:cs="Courier New"/>
          <w:lang w:val="en-GB"/>
        </w:rPr>
        <w:t>The north transept of St Peter Mancroft has a display of some Browne ephemera, including a portrait by an unknown artist. Browne’s pale f</w:t>
      </w:r>
      <w:r>
        <w:rPr>
          <w:rFonts w:ascii="Courier New" w:hAnsi="Courier New" w:cs="Courier New"/>
          <w:lang w:val="en-GB"/>
        </w:rPr>
        <w:t>ace gazes sadly out of the darkness</w:t>
      </w:r>
      <w:r>
        <w:rPr>
          <w:rFonts w:ascii="Courier New" w:hAnsi="Courier New" w:cs="Courier New"/>
          <w:lang w:val="en-GB"/>
        </w:rPr>
        <w:t xml:space="preserve"> that surrounds it</w:t>
      </w:r>
      <w:r>
        <w:rPr>
          <w:rFonts w:ascii="Courier New" w:hAnsi="Courier New" w:cs="Courier New"/>
          <w:lang w:val="en-GB"/>
        </w:rPr>
        <w:t>, he looks you in the eye</w:t>
      </w:r>
      <w:r w:rsidR="00AF5FF7">
        <w:rPr>
          <w:rFonts w:ascii="Courier New" w:hAnsi="Courier New" w:cs="Courier New"/>
          <w:lang w:val="en-GB"/>
        </w:rPr>
        <w:t>, directly out of the past. T</w:t>
      </w:r>
      <w:r>
        <w:rPr>
          <w:rFonts w:ascii="Courier New" w:hAnsi="Courier New" w:cs="Courier New"/>
          <w:lang w:val="en-GB"/>
        </w:rPr>
        <w:t>here is als</w:t>
      </w:r>
      <w:r w:rsidR="008A2344">
        <w:rPr>
          <w:rFonts w:ascii="Courier New" w:hAnsi="Courier New" w:cs="Courier New"/>
          <w:lang w:val="en-GB"/>
        </w:rPr>
        <w:t>o a medallion in bronze, and a</w:t>
      </w:r>
      <w:r>
        <w:rPr>
          <w:rFonts w:ascii="Courier New" w:hAnsi="Courier New" w:cs="Courier New"/>
          <w:lang w:val="en-GB"/>
        </w:rPr>
        <w:t xml:space="preserve"> frontispiece image</w:t>
      </w:r>
      <w:r w:rsidR="008A2344">
        <w:rPr>
          <w:rFonts w:ascii="Courier New" w:hAnsi="Courier New" w:cs="Courier New"/>
          <w:lang w:val="en-GB"/>
        </w:rPr>
        <w:t xml:space="preserve"> of him</w:t>
      </w:r>
      <w:r>
        <w:rPr>
          <w:rFonts w:ascii="Courier New" w:hAnsi="Courier New" w:cs="Courier New"/>
          <w:lang w:val="en-GB"/>
        </w:rPr>
        <w:t xml:space="preserve"> from one of his books</w:t>
      </w:r>
      <w:r w:rsidR="008A2344">
        <w:rPr>
          <w:rFonts w:ascii="Courier New" w:hAnsi="Courier New" w:cs="Courier New"/>
          <w:lang w:val="en-GB"/>
        </w:rPr>
        <w:t>, and another portrait that can be viewed on application to the vicar.</w:t>
      </w:r>
      <w:r>
        <w:rPr>
          <w:rFonts w:ascii="Courier New" w:hAnsi="Courier New" w:cs="Courier New"/>
          <w:lang w:val="en-GB"/>
        </w:rPr>
        <w:t xml:space="preserve"> </w:t>
      </w:r>
      <w:r w:rsidR="000E0ED2">
        <w:rPr>
          <w:rFonts w:ascii="Courier New" w:hAnsi="Courier New" w:cs="Courier New"/>
          <w:lang w:val="en-GB"/>
        </w:rPr>
        <w:t>In his work on the uncanny,</w:t>
      </w:r>
      <w:r w:rsidR="003A2588">
        <w:rPr>
          <w:rFonts w:ascii="Courier New" w:hAnsi="Courier New" w:cs="Courier New"/>
          <w:lang w:val="en-GB"/>
        </w:rPr>
        <w:t xml:space="preserve"> in a discussion of the double or doppelganger,</w:t>
      </w:r>
      <w:r w:rsidR="000E0ED2">
        <w:rPr>
          <w:rFonts w:ascii="Courier New" w:hAnsi="Courier New" w:cs="Courier New"/>
          <w:lang w:val="en-GB"/>
        </w:rPr>
        <w:t xml:space="preserve"> Freud </w:t>
      </w:r>
      <w:r w:rsidR="00474F17">
        <w:rPr>
          <w:rFonts w:ascii="Courier New" w:hAnsi="Courier New" w:cs="Courier New"/>
          <w:lang w:val="en-GB"/>
        </w:rPr>
        <w:t xml:space="preserve">states that “the appearance of the double is always a herald of death”. </w:t>
      </w:r>
      <w:r w:rsidR="00152EDB">
        <w:rPr>
          <w:rFonts w:ascii="Courier New" w:hAnsi="Courier New" w:cs="Courier New"/>
          <w:lang w:val="en-GB"/>
        </w:rPr>
        <w:t xml:space="preserve">The multiplication of images of an individual represents the separation of the body and soul. </w:t>
      </w:r>
      <w:r w:rsidR="002F0A6C">
        <w:rPr>
          <w:rFonts w:ascii="Courier New" w:hAnsi="Courier New" w:cs="Courier New"/>
          <w:lang w:val="en-GB"/>
        </w:rPr>
        <w:t>With the apparition, there is the a</w:t>
      </w:r>
      <w:r w:rsidR="0000520F" w:rsidRPr="0000520F">
        <w:rPr>
          <w:rFonts w:ascii="Courier New" w:hAnsi="Courier New" w:cs="Courier New"/>
          <w:lang w:val="en-GB"/>
        </w:rPr>
        <w:t>ppearance of a likeness of a deceased person, something visible to the living</w:t>
      </w:r>
      <w:r w:rsidR="002F0A6C">
        <w:rPr>
          <w:rFonts w:ascii="Courier New" w:hAnsi="Courier New" w:cs="Courier New"/>
          <w:lang w:val="en-GB"/>
        </w:rPr>
        <w:t>, the</w:t>
      </w:r>
      <w:r w:rsidR="00A07896">
        <w:rPr>
          <w:rFonts w:ascii="Courier New" w:hAnsi="Courier New" w:cs="Courier New"/>
          <w:lang w:val="en-GB"/>
        </w:rPr>
        <w:t xml:space="preserve"> persistence of</w:t>
      </w:r>
      <w:r w:rsidR="006D6C1F">
        <w:rPr>
          <w:rFonts w:ascii="Courier New" w:hAnsi="Courier New" w:cs="Courier New"/>
          <w:lang w:val="en-GB"/>
        </w:rPr>
        <w:t xml:space="preserve"> an image after death</w:t>
      </w:r>
      <w:r w:rsidR="002F0A6C">
        <w:rPr>
          <w:rFonts w:ascii="Courier New" w:hAnsi="Courier New" w:cs="Courier New"/>
          <w:lang w:val="en-GB"/>
        </w:rPr>
        <w:t>.</w:t>
      </w:r>
      <w:r w:rsidR="00305CB3">
        <w:rPr>
          <w:rFonts w:ascii="Courier New" w:hAnsi="Courier New" w:cs="Courier New"/>
          <w:lang w:val="en-GB"/>
        </w:rPr>
        <w:t xml:space="preserve"> It can’t be denied that Hay Hill is haunted by his images.</w:t>
      </w:r>
      <w:r w:rsidR="00AF5FF7" w:rsidRPr="00AF5FF7">
        <w:rPr>
          <w:rFonts w:ascii="Courier New" w:hAnsi="Courier New" w:cs="Courier New"/>
          <w:lang w:val="en-GB"/>
        </w:rPr>
        <w:t xml:space="preserve"> </w:t>
      </w:r>
      <w:r w:rsidR="00AF5FF7">
        <w:rPr>
          <w:rFonts w:ascii="Courier New" w:hAnsi="Courier New" w:cs="Courier New"/>
          <w:lang w:val="en-GB"/>
        </w:rPr>
        <w:t>Along with his statue</w:t>
      </w:r>
      <w:r w:rsidR="001827DD">
        <w:rPr>
          <w:rFonts w:ascii="Courier New" w:hAnsi="Courier New" w:cs="Courier New"/>
          <w:lang w:val="en-GB"/>
        </w:rPr>
        <w:t xml:space="preserve">, there is also the strange proliferation of his remains. </w:t>
      </w:r>
      <w:r w:rsidR="008830BC">
        <w:rPr>
          <w:rFonts w:ascii="Courier New" w:hAnsi="Courier New" w:cs="Courier New"/>
          <w:lang w:val="en-GB"/>
        </w:rPr>
        <w:t>“Who knows how many times our mortal remains are to be disturbed?”</w:t>
      </w:r>
      <w:r w:rsidR="008830BC">
        <w:rPr>
          <w:rFonts w:ascii="Courier New" w:hAnsi="Courier New" w:cs="Courier New"/>
          <w:lang w:val="en-GB"/>
        </w:rPr>
        <w:t>, Browne asks in Urn Burial</w:t>
      </w:r>
      <w:r w:rsidR="00710FA6">
        <w:rPr>
          <w:rFonts w:ascii="Courier New" w:hAnsi="Courier New" w:cs="Courier New"/>
          <w:lang w:val="en-GB"/>
        </w:rPr>
        <w:t>, as though he had a glimpse into the future posthumous itiner</w:t>
      </w:r>
      <w:r w:rsidR="00443E8C">
        <w:rPr>
          <w:rFonts w:ascii="Courier New" w:hAnsi="Courier New" w:cs="Courier New"/>
          <w:lang w:val="en-GB"/>
        </w:rPr>
        <w:t>ar</w:t>
      </w:r>
      <w:r w:rsidR="00710FA6">
        <w:rPr>
          <w:rFonts w:ascii="Courier New" w:hAnsi="Courier New" w:cs="Courier New"/>
          <w:lang w:val="en-GB"/>
        </w:rPr>
        <w:t>y of his own skull.</w:t>
      </w:r>
      <w:r w:rsidR="008830BC">
        <w:rPr>
          <w:rFonts w:ascii="Courier New" w:hAnsi="Courier New" w:cs="Courier New"/>
          <w:lang w:val="en-GB"/>
        </w:rPr>
        <w:t xml:space="preserve"> </w:t>
      </w:r>
    </w:p>
    <w:p w14:paraId="129B0033" w14:textId="4095ECCB" w:rsidR="0000520F" w:rsidRDefault="00AF5FF7" w:rsidP="004712C7">
      <w:pPr>
        <w:rPr>
          <w:rFonts w:ascii="Courier New" w:hAnsi="Courier New" w:cs="Courier New"/>
          <w:lang w:val="en-GB"/>
        </w:rPr>
      </w:pPr>
      <w:r>
        <w:rPr>
          <w:rFonts w:ascii="Courier New" w:hAnsi="Courier New" w:cs="Courier New"/>
          <w:lang w:val="en-GB"/>
        </w:rPr>
        <w:t>His coffin was damaged during the digging of a fresh grave in 1840. His skull was removed, spending five years out of public life before being presented to the Norfolk and Norwich Hospital Museum in 1845, where it enjoyed a limited existence beneath a bell jar. In 1922</w:t>
      </w:r>
      <w:r w:rsidR="0010796D">
        <w:rPr>
          <w:rFonts w:ascii="Courier New" w:hAnsi="Courier New" w:cs="Courier New"/>
          <w:lang w:val="en-GB"/>
        </w:rPr>
        <w:t xml:space="preserve">, </w:t>
      </w:r>
      <w:r w:rsidR="00443E8C">
        <w:rPr>
          <w:rFonts w:ascii="Courier New" w:hAnsi="Courier New" w:cs="Courier New"/>
          <w:lang w:val="en-GB"/>
        </w:rPr>
        <w:t>eighty-two</w:t>
      </w:r>
      <w:r w:rsidR="0010796D">
        <w:rPr>
          <w:rFonts w:ascii="Courier New" w:hAnsi="Courier New" w:cs="Courier New"/>
          <w:lang w:val="en-GB"/>
        </w:rPr>
        <w:t xml:space="preserve"> years after its release, it was returned to its resting place. Before reinterral, it undertook one final journey to London for examination by the Royal College of Surgeons</w:t>
      </w:r>
      <w:r w:rsidR="006B1B0D">
        <w:rPr>
          <w:rFonts w:ascii="Courier New" w:hAnsi="Courier New" w:cs="Courier New"/>
          <w:lang w:val="en-GB"/>
        </w:rPr>
        <w:t>. Five casts were made of his skull (</w:t>
      </w:r>
      <w:proofErr w:type="gramStart"/>
      <w:r w:rsidR="006B1B0D">
        <w:rPr>
          <w:rFonts w:ascii="Courier New" w:hAnsi="Courier New" w:cs="Courier New"/>
          <w:lang w:val="en-GB"/>
        </w:rPr>
        <w:t>in reference to</w:t>
      </w:r>
      <w:proofErr w:type="gramEnd"/>
      <w:r w:rsidR="006B1B0D">
        <w:rPr>
          <w:rFonts w:ascii="Courier New" w:hAnsi="Courier New" w:cs="Courier New"/>
          <w:lang w:val="en-GB"/>
        </w:rPr>
        <w:t xml:space="preserve"> the quincunxial figure in The </w:t>
      </w:r>
      <w:r w:rsidR="006B1B0D" w:rsidRPr="006B1B0D">
        <w:rPr>
          <w:rFonts w:ascii="Courier New" w:hAnsi="Courier New" w:cs="Courier New"/>
          <w:i/>
          <w:lang w:val="en-GB"/>
        </w:rPr>
        <w:t xml:space="preserve">Garden </w:t>
      </w:r>
      <w:r w:rsidR="00E0794B" w:rsidRPr="006B1B0D">
        <w:rPr>
          <w:rFonts w:ascii="Courier New" w:hAnsi="Courier New" w:cs="Courier New"/>
          <w:i/>
          <w:lang w:val="en-GB"/>
        </w:rPr>
        <w:t>of</w:t>
      </w:r>
      <w:r w:rsidR="006B1B0D" w:rsidRPr="006B1B0D">
        <w:rPr>
          <w:rFonts w:ascii="Courier New" w:hAnsi="Courier New" w:cs="Courier New"/>
          <w:i/>
          <w:lang w:val="en-GB"/>
        </w:rPr>
        <w:t xml:space="preserve"> Cyrus</w:t>
      </w:r>
      <w:r w:rsidR="006B1B0D">
        <w:rPr>
          <w:rFonts w:ascii="Courier New" w:hAnsi="Courier New" w:cs="Courier New"/>
          <w:lang w:val="en-GB"/>
        </w:rPr>
        <w:t>), and these faint emanations of Browne now haunt diverse locations. One can be seen in the New Norfolk and Norwi</w:t>
      </w:r>
      <w:r w:rsidR="00601127">
        <w:rPr>
          <w:rFonts w:ascii="Courier New" w:hAnsi="Courier New" w:cs="Courier New"/>
          <w:lang w:val="en-GB"/>
        </w:rPr>
        <w:t xml:space="preserve">ch hospital library, another is amongst </w:t>
      </w:r>
      <w:r w:rsidR="006B1B0D">
        <w:rPr>
          <w:rFonts w:ascii="Courier New" w:hAnsi="Courier New" w:cs="Courier New"/>
          <w:lang w:val="en-GB"/>
        </w:rPr>
        <w:t>the</w:t>
      </w:r>
      <w:r w:rsidR="00601127">
        <w:rPr>
          <w:rFonts w:ascii="Courier New" w:hAnsi="Courier New" w:cs="Courier New"/>
          <w:lang w:val="en-GB"/>
        </w:rPr>
        <w:t xml:space="preserve"> phrenology</w:t>
      </w:r>
      <w:r w:rsidR="006B1B0D">
        <w:rPr>
          <w:rFonts w:ascii="Courier New" w:hAnsi="Courier New" w:cs="Courier New"/>
          <w:lang w:val="en-GB"/>
        </w:rPr>
        <w:t xml:space="preserve"> collections of the Castle Museum.</w:t>
      </w:r>
      <w:r w:rsidR="00244033">
        <w:rPr>
          <w:rFonts w:ascii="Courier New" w:hAnsi="Courier New" w:cs="Courier New"/>
          <w:lang w:val="en-GB"/>
        </w:rPr>
        <w:t xml:space="preserve"> </w:t>
      </w:r>
    </w:p>
    <w:p w14:paraId="0B6A1B23" w14:textId="77777777" w:rsidR="006C4594" w:rsidRDefault="006C4594" w:rsidP="004712C7">
      <w:pPr>
        <w:rPr>
          <w:rFonts w:ascii="Courier New" w:hAnsi="Courier New" w:cs="Courier New"/>
          <w:lang w:val="en-GB"/>
        </w:rPr>
      </w:pPr>
    </w:p>
    <w:p w14:paraId="009FB7AE" w14:textId="70924FF2" w:rsidR="006C4594" w:rsidRDefault="00FC3345" w:rsidP="004712C7">
      <w:pPr>
        <w:rPr>
          <w:rFonts w:ascii="Courier New" w:hAnsi="Courier New" w:cs="Courier New"/>
          <w:lang w:val="en-GB"/>
        </w:rPr>
      </w:pPr>
      <w:r>
        <w:rPr>
          <w:rFonts w:ascii="Courier New" w:hAnsi="Courier New" w:cs="Courier New"/>
          <w:lang w:val="en-GB"/>
        </w:rPr>
        <w:t xml:space="preserve">The film and literary of genres of horror and the ghost story are often </w:t>
      </w:r>
      <w:r w:rsidR="005C27A1">
        <w:rPr>
          <w:rFonts w:ascii="Courier New" w:hAnsi="Courier New" w:cs="Courier New"/>
          <w:lang w:val="en-GB"/>
        </w:rPr>
        <w:t>confused. In contrast to the ghost story, the horror genre usually</w:t>
      </w:r>
      <w:r w:rsidR="009F5069">
        <w:rPr>
          <w:rFonts w:ascii="Courier New" w:hAnsi="Courier New" w:cs="Courier New"/>
          <w:lang w:val="en-GB"/>
        </w:rPr>
        <w:t xml:space="preserve"> </w:t>
      </w:r>
      <w:r w:rsidR="00E24587">
        <w:rPr>
          <w:rFonts w:ascii="Courier New" w:hAnsi="Courier New" w:cs="Courier New"/>
          <w:lang w:val="en-GB"/>
        </w:rPr>
        <w:t>works around social, cultural, and ideological issues. Horror is also visceral; it is about the b</w:t>
      </w:r>
      <w:r w:rsidR="0030132E">
        <w:rPr>
          <w:rFonts w:ascii="Courier New" w:hAnsi="Courier New" w:cs="Courier New"/>
          <w:lang w:val="en-GB"/>
        </w:rPr>
        <w:t>ody. The classic ghost story</w:t>
      </w:r>
      <w:r w:rsidR="00E24587">
        <w:rPr>
          <w:rFonts w:ascii="Courier New" w:hAnsi="Courier New" w:cs="Courier New"/>
          <w:lang w:val="en-GB"/>
        </w:rPr>
        <w:t xml:space="preserve"> explores the mental states of </w:t>
      </w:r>
      <w:r w:rsidR="0030132E">
        <w:rPr>
          <w:rFonts w:ascii="Courier New" w:hAnsi="Courier New" w:cs="Courier New"/>
          <w:lang w:val="en-GB"/>
        </w:rPr>
        <w:t>isolation; it is concerned with the internal psychology of an individual</w:t>
      </w:r>
      <w:r w:rsidR="003E2799">
        <w:rPr>
          <w:rFonts w:ascii="Courier New" w:hAnsi="Courier New" w:cs="Courier New"/>
          <w:lang w:val="en-GB"/>
        </w:rPr>
        <w:t xml:space="preserve"> apart from and outside of </w:t>
      </w:r>
      <w:r w:rsidR="00AB7238">
        <w:rPr>
          <w:rFonts w:ascii="Courier New" w:hAnsi="Courier New" w:cs="Courier New"/>
          <w:lang w:val="en-GB"/>
        </w:rPr>
        <w:t>social networks</w:t>
      </w:r>
      <w:r w:rsidR="0030132E">
        <w:rPr>
          <w:rFonts w:ascii="Courier New" w:hAnsi="Courier New" w:cs="Courier New"/>
          <w:lang w:val="en-GB"/>
        </w:rPr>
        <w:t>.</w:t>
      </w:r>
      <w:r w:rsidR="005B1C81">
        <w:rPr>
          <w:rFonts w:ascii="Courier New" w:hAnsi="Courier New" w:cs="Courier New"/>
          <w:lang w:val="en-GB"/>
        </w:rPr>
        <w:t xml:space="preserve"> </w:t>
      </w:r>
      <w:r w:rsidR="00FD1F1A">
        <w:rPr>
          <w:rFonts w:ascii="Courier New" w:hAnsi="Courier New" w:cs="Courier New"/>
          <w:lang w:val="en-GB"/>
        </w:rPr>
        <w:t xml:space="preserve">In compensation for a lack of others, the hero of the ghost story experiences the natural phenomena of their environments, the wind, the swell and flap of curtains, movements, noises, as a terrifying parody of life. </w:t>
      </w:r>
      <w:r w:rsidR="00B855B2">
        <w:rPr>
          <w:rFonts w:ascii="Courier New" w:hAnsi="Courier New" w:cs="Courier New"/>
          <w:lang w:val="en-GB"/>
        </w:rPr>
        <w:t>The trees surrounding Thomas Browne’s statue</w:t>
      </w:r>
      <w:r w:rsidR="00117F1A">
        <w:rPr>
          <w:rFonts w:ascii="Courier New" w:hAnsi="Courier New" w:cs="Courier New"/>
          <w:lang w:val="en-GB"/>
        </w:rPr>
        <w:t xml:space="preserve"> are sometimes, in these </w:t>
      </w:r>
      <w:r w:rsidR="00930C1D">
        <w:rPr>
          <w:rFonts w:ascii="Courier New" w:hAnsi="Courier New" w:cs="Courier New"/>
          <w:lang w:val="en-GB"/>
        </w:rPr>
        <w:t>wind-blown</w:t>
      </w:r>
      <w:r w:rsidR="00117F1A">
        <w:rPr>
          <w:rFonts w:ascii="Courier New" w:hAnsi="Courier New" w:cs="Courier New"/>
          <w:lang w:val="en-GB"/>
        </w:rPr>
        <w:t xml:space="preserve"> days of autumn, cluttered with snagged carrier bags</w:t>
      </w:r>
      <w:r w:rsidR="00930C1D">
        <w:rPr>
          <w:rFonts w:ascii="Courier New" w:hAnsi="Courier New" w:cs="Courier New"/>
          <w:lang w:val="en-GB"/>
        </w:rPr>
        <w:t>. The movements of these, caught out of the corner of an eye, are reminiscent of</w:t>
      </w:r>
      <w:r w:rsidR="00B11227">
        <w:rPr>
          <w:rFonts w:ascii="Courier New" w:hAnsi="Courier New" w:cs="Courier New"/>
          <w:lang w:val="en-GB"/>
        </w:rPr>
        <w:t xml:space="preserve"> the mysterious movement of ragged shrouds, </w:t>
      </w:r>
      <w:r w:rsidR="006C4594">
        <w:rPr>
          <w:rFonts w:ascii="Courier New" w:hAnsi="Courier New" w:cs="Courier New"/>
          <w:lang w:val="en-GB"/>
        </w:rPr>
        <w:t>the improbable animation of apparently dead matter by invisible forces.</w:t>
      </w:r>
      <w:r w:rsidR="00FE3601">
        <w:rPr>
          <w:rFonts w:ascii="Courier New" w:hAnsi="Courier New" w:cs="Courier New"/>
          <w:lang w:val="en-GB"/>
        </w:rPr>
        <w:t xml:space="preserve"> They attend to the apparent isolation of the figure of Browne.</w:t>
      </w:r>
      <w:r w:rsidR="006C4594">
        <w:rPr>
          <w:rFonts w:ascii="Courier New" w:hAnsi="Courier New" w:cs="Courier New"/>
          <w:lang w:val="en-GB"/>
        </w:rPr>
        <w:t xml:space="preserve"> </w:t>
      </w:r>
      <w:r w:rsidR="00FE3601">
        <w:rPr>
          <w:rFonts w:ascii="Courier New" w:hAnsi="Courier New" w:cs="Courier New"/>
          <w:lang w:val="en-GB"/>
        </w:rPr>
        <w:t xml:space="preserve">There is in the </w:t>
      </w:r>
      <w:r w:rsidR="006C4594">
        <w:rPr>
          <w:rFonts w:ascii="Courier New" w:hAnsi="Courier New" w:cs="Courier New"/>
          <w:lang w:val="en-GB"/>
        </w:rPr>
        <w:t>statue</w:t>
      </w:r>
      <w:r w:rsidR="00FE3601">
        <w:rPr>
          <w:rFonts w:ascii="Courier New" w:hAnsi="Courier New" w:cs="Courier New"/>
          <w:lang w:val="en-GB"/>
        </w:rPr>
        <w:t xml:space="preserve"> a compelling sense of loneliness. He</w:t>
      </w:r>
      <w:r w:rsidR="006C4594">
        <w:rPr>
          <w:rFonts w:ascii="Courier New" w:hAnsi="Courier New" w:cs="Courier New"/>
          <w:lang w:val="en-GB"/>
        </w:rPr>
        <w:t xml:space="preserve"> does not</w:t>
      </w:r>
      <w:r w:rsidR="00FE3601">
        <w:rPr>
          <w:rFonts w:ascii="Courier New" w:hAnsi="Courier New" w:cs="Courier New"/>
          <w:lang w:val="en-GB"/>
        </w:rPr>
        <w:t xml:space="preserve"> engage with the world aroun</w:t>
      </w:r>
      <w:r w:rsidR="00826B65">
        <w:rPr>
          <w:rFonts w:ascii="Courier New" w:hAnsi="Courier New" w:cs="Courier New"/>
          <w:lang w:val="en-GB"/>
        </w:rPr>
        <w:t>d him. His entire focus is on the internal effort of the act of thinking. U</w:t>
      </w:r>
      <w:r w:rsidR="00FE3601">
        <w:rPr>
          <w:rFonts w:ascii="Courier New" w:hAnsi="Courier New" w:cs="Courier New"/>
          <w:lang w:val="en-GB"/>
        </w:rPr>
        <w:t>nlike</w:t>
      </w:r>
      <w:r w:rsidR="006C4594">
        <w:rPr>
          <w:rFonts w:ascii="Courier New" w:hAnsi="Courier New" w:cs="Courier New"/>
          <w:lang w:val="en-GB"/>
        </w:rPr>
        <w:t xml:space="preserve"> Nelson’</w:t>
      </w:r>
      <w:r w:rsidR="00826B65">
        <w:rPr>
          <w:rFonts w:ascii="Courier New" w:hAnsi="Courier New" w:cs="Courier New"/>
          <w:lang w:val="en-GB"/>
        </w:rPr>
        <w:t>s statue in the cathedral close that looks</w:t>
      </w:r>
      <w:r w:rsidR="006C4594">
        <w:rPr>
          <w:rFonts w:ascii="Courier New" w:hAnsi="Courier New" w:cs="Courier New"/>
          <w:lang w:val="en-GB"/>
        </w:rPr>
        <w:t xml:space="preserve"> outwards to far horizons,</w:t>
      </w:r>
      <w:r w:rsidR="00826B65">
        <w:rPr>
          <w:rFonts w:ascii="Courier New" w:hAnsi="Courier New" w:cs="Courier New"/>
          <w:lang w:val="en-GB"/>
        </w:rPr>
        <w:t xml:space="preserve"> Thomas Browne</w:t>
      </w:r>
      <w:r w:rsidR="006C4594">
        <w:rPr>
          <w:rFonts w:ascii="Courier New" w:hAnsi="Courier New" w:cs="Courier New"/>
          <w:lang w:val="en-GB"/>
        </w:rPr>
        <w:t xml:space="preserve"> is inward looking, intent on its subject</w:t>
      </w:r>
      <w:r w:rsidR="00826B65">
        <w:rPr>
          <w:rFonts w:ascii="Courier New" w:hAnsi="Courier New" w:cs="Courier New"/>
          <w:lang w:val="en-GB"/>
        </w:rPr>
        <w:t>.</w:t>
      </w:r>
    </w:p>
    <w:p w14:paraId="67281CDA" w14:textId="77777777" w:rsidR="004712C7" w:rsidRPr="0000520F" w:rsidRDefault="004712C7" w:rsidP="004712C7">
      <w:pPr>
        <w:rPr>
          <w:rFonts w:ascii="Courier New" w:hAnsi="Courier New" w:cs="Courier New"/>
          <w:lang w:val="en-GB"/>
        </w:rPr>
      </w:pPr>
    </w:p>
    <w:p w14:paraId="08E7B83B" w14:textId="77777777" w:rsidR="004712C7" w:rsidRDefault="004712C7" w:rsidP="004712C7">
      <w:pPr>
        <w:rPr>
          <w:rFonts w:ascii="Courier New" w:hAnsi="Courier New" w:cs="Courier New"/>
          <w:lang w:val="en-GB"/>
        </w:rPr>
      </w:pPr>
    </w:p>
    <w:p w14:paraId="02F45BDD" w14:textId="20D8F291" w:rsidR="0000520F" w:rsidRPr="0000520F" w:rsidRDefault="00557144" w:rsidP="004712C7">
      <w:pPr>
        <w:rPr>
          <w:rFonts w:ascii="Courier New" w:hAnsi="Courier New" w:cs="Courier New"/>
          <w:lang w:val="en-GB"/>
        </w:rPr>
      </w:pPr>
      <w:r>
        <w:rPr>
          <w:rFonts w:ascii="Courier New" w:hAnsi="Courier New" w:cs="Courier New"/>
          <w:lang w:val="en-GB"/>
        </w:rPr>
        <w:t>Thomas Browne’s statue transforms</w:t>
      </w:r>
      <w:r w:rsidR="00C26666">
        <w:rPr>
          <w:rFonts w:ascii="Courier New" w:hAnsi="Courier New" w:cs="Courier New"/>
          <w:lang w:val="en-GB"/>
        </w:rPr>
        <w:t xml:space="preserve"> Hay Hill into a theatrical space. Just as in the theatre, film and photography, actions, words</w:t>
      </w:r>
      <w:r w:rsidR="00F34B05">
        <w:rPr>
          <w:rFonts w:ascii="Courier New" w:hAnsi="Courier New" w:cs="Courier New"/>
          <w:lang w:val="en-GB"/>
        </w:rPr>
        <w:t>,</w:t>
      </w:r>
      <w:r w:rsidR="00C26666">
        <w:rPr>
          <w:rFonts w:ascii="Courier New" w:hAnsi="Courier New" w:cs="Courier New"/>
          <w:lang w:val="en-GB"/>
        </w:rPr>
        <w:t xml:space="preserve"> and gestures are perpetually repeated. The art critic and philosopher Arthur Danto notes that “one can murder the actor who plays Banquo, but you can never murder Banquo himself”. The character of Banquo can only be murdered in the duration</w:t>
      </w:r>
      <w:r w:rsidR="00F34B05">
        <w:rPr>
          <w:rFonts w:ascii="Courier New" w:hAnsi="Courier New" w:cs="Courier New"/>
          <w:lang w:val="en-GB"/>
        </w:rPr>
        <w:t xml:space="preserve"> of the show</w:t>
      </w:r>
      <w:r w:rsidR="00C26666">
        <w:rPr>
          <w:rFonts w:ascii="Courier New" w:hAnsi="Courier New" w:cs="Courier New"/>
          <w:lang w:val="en-GB"/>
        </w:rPr>
        <w:t xml:space="preserve"> itself</w:t>
      </w:r>
      <w:r w:rsidR="00F34B05">
        <w:rPr>
          <w:rFonts w:ascii="Courier New" w:hAnsi="Courier New" w:cs="Courier New"/>
          <w:lang w:val="en-GB"/>
        </w:rPr>
        <w:t xml:space="preserve"> and by characters within the limits of the play</w:t>
      </w:r>
      <w:r w:rsidR="00DC6556">
        <w:rPr>
          <w:rFonts w:ascii="Courier New" w:hAnsi="Courier New" w:cs="Courier New"/>
          <w:lang w:val="en-GB"/>
        </w:rPr>
        <w:t>. The text of the play is outside the normal flow of time</w:t>
      </w:r>
      <w:r w:rsidR="009F5C9F">
        <w:rPr>
          <w:rFonts w:ascii="Courier New" w:hAnsi="Courier New" w:cs="Courier New"/>
          <w:lang w:val="en-GB"/>
        </w:rPr>
        <w:t>, they are anachronistic</w:t>
      </w:r>
      <w:r w:rsidR="00DC6556">
        <w:rPr>
          <w:rFonts w:ascii="Courier New" w:hAnsi="Courier New" w:cs="Courier New"/>
          <w:lang w:val="en-GB"/>
        </w:rPr>
        <w:t xml:space="preserve">. </w:t>
      </w:r>
      <w:r w:rsidR="00E12C5C">
        <w:rPr>
          <w:rFonts w:ascii="Courier New" w:hAnsi="Courier New" w:cs="Courier New"/>
          <w:lang w:val="en-GB"/>
        </w:rPr>
        <w:t xml:space="preserve">Hauntings and plays share the element of repeated time, used up time, the circular time of eternity. </w:t>
      </w:r>
      <w:r w:rsidR="00DC6556">
        <w:rPr>
          <w:rFonts w:ascii="Courier New" w:hAnsi="Courier New" w:cs="Courier New"/>
          <w:lang w:val="en-GB"/>
        </w:rPr>
        <w:t xml:space="preserve">It </w:t>
      </w:r>
      <w:r w:rsidR="00E12C5C">
        <w:rPr>
          <w:rFonts w:ascii="Courier New" w:hAnsi="Courier New" w:cs="Courier New"/>
          <w:lang w:val="en-GB"/>
        </w:rPr>
        <w:t>is the feature</w:t>
      </w:r>
      <w:r w:rsidR="00DC6556">
        <w:rPr>
          <w:rFonts w:ascii="Courier New" w:hAnsi="Courier New" w:cs="Courier New"/>
          <w:lang w:val="en-GB"/>
        </w:rPr>
        <w:t xml:space="preserve"> that all recorded materials possess; the capacity for playback.</w:t>
      </w:r>
      <w:r w:rsidR="00C26666">
        <w:rPr>
          <w:rFonts w:ascii="Courier New" w:hAnsi="Courier New" w:cs="Courier New"/>
          <w:lang w:val="en-GB"/>
        </w:rPr>
        <w:t xml:space="preserve"> Ghosts </w:t>
      </w:r>
      <w:r w:rsidR="00C67481">
        <w:rPr>
          <w:rFonts w:ascii="Courier New" w:hAnsi="Courier New" w:cs="Courier New"/>
          <w:lang w:val="en-GB"/>
        </w:rPr>
        <w:t>too, work</w:t>
      </w:r>
      <w:r w:rsidR="00C26666">
        <w:rPr>
          <w:rFonts w:ascii="Courier New" w:hAnsi="Courier New" w:cs="Courier New"/>
          <w:lang w:val="en-GB"/>
        </w:rPr>
        <w:t xml:space="preserve"> in this way</w:t>
      </w:r>
      <w:r w:rsidR="009640D6">
        <w:rPr>
          <w:rFonts w:ascii="Courier New" w:hAnsi="Courier New" w:cs="Courier New"/>
          <w:lang w:val="en-GB"/>
        </w:rPr>
        <w:t>.</w:t>
      </w:r>
      <w:r w:rsidR="00C26666">
        <w:rPr>
          <w:rFonts w:ascii="Courier New" w:hAnsi="Courier New" w:cs="Courier New"/>
          <w:lang w:val="en-GB"/>
        </w:rPr>
        <w:t xml:space="preserve"> </w:t>
      </w:r>
      <w:r w:rsidR="009640D6">
        <w:rPr>
          <w:rFonts w:ascii="Courier New" w:hAnsi="Courier New" w:cs="Courier New"/>
          <w:lang w:val="en-GB"/>
        </w:rPr>
        <w:t xml:space="preserve">They nearly </w:t>
      </w:r>
      <w:r w:rsidR="00C26666">
        <w:rPr>
          <w:rFonts w:ascii="Courier New" w:hAnsi="Courier New" w:cs="Courier New"/>
          <w:lang w:val="en-GB"/>
        </w:rPr>
        <w:t>a</w:t>
      </w:r>
      <w:r w:rsidR="0000520F" w:rsidRPr="0000520F">
        <w:rPr>
          <w:rFonts w:ascii="Courier New" w:hAnsi="Courier New" w:cs="Courier New"/>
          <w:lang w:val="en-GB"/>
        </w:rPr>
        <w:t>lways follow</w:t>
      </w:r>
      <w:r w:rsidR="00C26666">
        <w:rPr>
          <w:rFonts w:ascii="Courier New" w:hAnsi="Courier New" w:cs="Courier New"/>
          <w:lang w:val="en-GB"/>
        </w:rPr>
        <w:t xml:space="preserve"> a set of </w:t>
      </w:r>
      <w:r w:rsidR="0000520F" w:rsidRPr="0000520F">
        <w:rPr>
          <w:rFonts w:ascii="Courier New" w:hAnsi="Courier New" w:cs="Courier New"/>
          <w:lang w:val="en-GB"/>
        </w:rPr>
        <w:t>actions</w:t>
      </w:r>
      <w:r w:rsidR="00B16951">
        <w:rPr>
          <w:rFonts w:ascii="Courier New" w:hAnsi="Courier New" w:cs="Courier New"/>
          <w:lang w:val="en-GB"/>
        </w:rPr>
        <w:t>, again</w:t>
      </w:r>
      <w:r w:rsidR="00C26666">
        <w:rPr>
          <w:rFonts w:ascii="Courier New" w:hAnsi="Courier New" w:cs="Courier New"/>
          <w:lang w:val="en-GB"/>
        </w:rPr>
        <w:t xml:space="preserve"> within a specific boundary or location</w:t>
      </w:r>
      <w:r w:rsidR="00DC6556">
        <w:rPr>
          <w:rFonts w:ascii="Courier New" w:hAnsi="Courier New" w:cs="Courier New"/>
          <w:lang w:val="en-GB"/>
        </w:rPr>
        <w:t>,</w:t>
      </w:r>
      <w:r w:rsidR="009640D6">
        <w:rPr>
          <w:rFonts w:ascii="Courier New" w:hAnsi="Courier New" w:cs="Courier New"/>
          <w:lang w:val="en-GB"/>
        </w:rPr>
        <w:t xml:space="preserve"> often limited to certain times or sequences of behaviour</w:t>
      </w:r>
      <w:r w:rsidR="00DC6556">
        <w:rPr>
          <w:rFonts w:ascii="Courier New" w:hAnsi="Courier New" w:cs="Courier New"/>
          <w:lang w:val="en-GB"/>
        </w:rPr>
        <w:t xml:space="preserve"> like Anne Boleyn again and again riding in her carriage up the drive to Blickli</w:t>
      </w:r>
      <w:r w:rsidR="00393421">
        <w:rPr>
          <w:rFonts w:ascii="Courier New" w:hAnsi="Courier New" w:cs="Courier New"/>
          <w:lang w:val="en-GB"/>
        </w:rPr>
        <w:t xml:space="preserve">ng, or the </w:t>
      </w:r>
      <w:r w:rsidR="00002FD7">
        <w:rPr>
          <w:rFonts w:ascii="Courier New" w:hAnsi="Courier New" w:cs="Courier New"/>
          <w:lang w:val="en-GB"/>
        </w:rPr>
        <w:t xml:space="preserve">revenant </w:t>
      </w:r>
      <w:r w:rsidR="00393421">
        <w:rPr>
          <w:rFonts w:ascii="Courier New" w:hAnsi="Courier New" w:cs="Courier New"/>
          <w:lang w:val="en-GB"/>
        </w:rPr>
        <w:t>skater of Hickling Broad</w:t>
      </w:r>
      <w:r w:rsidR="00002FD7">
        <w:rPr>
          <w:rFonts w:ascii="Courier New" w:hAnsi="Courier New" w:cs="Courier New"/>
          <w:lang w:val="en-GB"/>
        </w:rPr>
        <w:t xml:space="preserve"> forever setting out on his ill-</w:t>
      </w:r>
      <w:r w:rsidR="00393421">
        <w:rPr>
          <w:rFonts w:ascii="Courier New" w:hAnsi="Courier New" w:cs="Courier New"/>
          <w:lang w:val="en-GB"/>
        </w:rPr>
        <w:t>fated trip across the ice to visit his lover.</w:t>
      </w:r>
      <w:r w:rsidR="000211B4">
        <w:rPr>
          <w:rFonts w:ascii="Courier New" w:hAnsi="Courier New" w:cs="Courier New"/>
          <w:lang w:val="en-GB"/>
        </w:rPr>
        <w:t xml:space="preserve"> </w:t>
      </w:r>
      <w:r w:rsidR="009640D6">
        <w:rPr>
          <w:rFonts w:ascii="Courier New" w:hAnsi="Courier New" w:cs="Courier New"/>
          <w:lang w:val="en-GB"/>
        </w:rPr>
        <w:t>Thinking behaviours that an autonomous living being is capable of, ghosts appear to be limited to the confines of a role, the</w:t>
      </w:r>
      <w:r w:rsidR="00EC0974">
        <w:rPr>
          <w:rFonts w:ascii="Courier New" w:hAnsi="Courier New" w:cs="Courier New"/>
          <w:lang w:val="en-GB"/>
        </w:rPr>
        <w:t xml:space="preserve"> playing</w:t>
      </w:r>
      <w:r w:rsidR="009640D6">
        <w:rPr>
          <w:rFonts w:ascii="Courier New" w:hAnsi="Courier New" w:cs="Courier New"/>
          <w:lang w:val="en-GB"/>
        </w:rPr>
        <w:t xml:space="preserve"> out of archetypal characters.</w:t>
      </w:r>
      <w:r w:rsidR="00EC0974">
        <w:rPr>
          <w:rFonts w:ascii="Courier New" w:hAnsi="Courier New" w:cs="Courier New"/>
          <w:lang w:val="en-GB"/>
        </w:rPr>
        <w:t xml:space="preserve"> </w:t>
      </w:r>
      <w:r w:rsidR="00E12C5C">
        <w:rPr>
          <w:rFonts w:ascii="Courier New" w:hAnsi="Courier New" w:cs="Courier New"/>
          <w:lang w:val="en-GB"/>
        </w:rPr>
        <w:t>Thomas Browne plays the perpetual role of</w:t>
      </w:r>
      <w:r w:rsidR="005E005A">
        <w:rPr>
          <w:rFonts w:ascii="Courier New" w:hAnsi="Courier New" w:cs="Courier New"/>
          <w:lang w:val="en-GB"/>
        </w:rPr>
        <w:t xml:space="preserve"> a character;</w:t>
      </w:r>
      <w:r w:rsidR="00EC0974">
        <w:rPr>
          <w:rFonts w:ascii="Courier New" w:hAnsi="Courier New" w:cs="Courier New"/>
          <w:lang w:val="en-GB"/>
        </w:rPr>
        <w:t xml:space="preserve"> the image of the philosopher deep in thought</w:t>
      </w:r>
      <w:r w:rsidR="00E12C5C">
        <w:rPr>
          <w:rFonts w:ascii="Courier New" w:hAnsi="Courier New" w:cs="Courier New"/>
          <w:lang w:val="en-GB"/>
        </w:rPr>
        <w:t>, contemplating his sherd of urn</w:t>
      </w:r>
      <w:r w:rsidR="00B536E8">
        <w:rPr>
          <w:rFonts w:ascii="Courier New" w:hAnsi="Courier New" w:cs="Courier New"/>
          <w:lang w:val="en-GB"/>
        </w:rPr>
        <w:t>.</w:t>
      </w:r>
      <w:r w:rsidR="00825088">
        <w:rPr>
          <w:rFonts w:ascii="Courier New" w:hAnsi="Courier New" w:cs="Courier New"/>
          <w:lang w:val="en-GB"/>
        </w:rPr>
        <w:t xml:space="preserve"> </w:t>
      </w:r>
    </w:p>
    <w:p w14:paraId="3C936B87" w14:textId="77777777" w:rsidR="004712C7" w:rsidRDefault="004712C7" w:rsidP="004712C7">
      <w:pPr>
        <w:rPr>
          <w:rFonts w:ascii="Courier New" w:hAnsi="Courier New" w:cs="Courier New"/>
          <w:lang w:val="en-GB"/>
        </w:rPr>
      </w:pPr>
    </w:p>
    <w:p w14:paraId="7374E99A" w14:textId="59F69A7C" w:rsidR="0000520F" w:rsidRDefault="00F16F16" w:rsidP="004712C7">
      <w:pPr>
        <w:rPr>
          <w:rFonts w:ascii="Courier New" w:hAnsi="Courier New" w:cs="Courier New"/>
          <w:lang w:val="en-GB"/>
        </w:rPr>
      </w:pPr>
      <w:r>
        <w:rPr>
          <w:rFonts w:ascii="Courier New" w:hAnsi="Courier New" w:cs="Courier New"/>
          <w:lang w:val="en-GB"/>
        </w:rPr>
        <w:t>The c</w:t>
      </w:r>
      <w:r w:rsidR="0000520F" w:rsidRPr="0000520F">
        <w:rPr>
          <w:rFonts w:ascii="Courier New" w:hAnsi="Courier New" w:cs="Courier New"/>
          <w:lang w:val="en-GB"/>
        </w:rPr>
        <w:t>ommunication</w:t>
      </w:r>
      <w:r>
        <w:rPr>
          <w:rFonts w:ascii="Courier New" w:hAnsi="Courier New" w:cs="Courier New"/>
          <w:lang w:val="en-GB"/>
        </w:rPr>
        <w:t xml:space="preserve"> of ghosts is</w:t>
      </w:r>
      <w:r w:rsidR="0000520F" w:rsidRPr="0000520F">
        <w:rPr>
          <w:rFonts w:ascii="Courier New" w:hAnsi="Courier New" w:cs="Courier New"/>
          <w:lang w:val="en-GB"/>
        </w:rPr>
        <w:t xml:space="preserve"> limited</w:t>
      </w:r>
      <w:r>
        <w:rPr>
          <w:rFonts w:ascii="Courier New" w:hAnsi="Courier New" w:cs="Courier New"/>
          <w:lang w:val="en-GB"/>
        </w:rPr>
        <w:t xml:space="preserve">, reduced to phrases, quotes, single words and fragments. They </w:t>
      </w:r>
      <w:r w:rsidR="00685D86">
        <w:rPr>
          <w:rFonts w:ascii="Courier New" w:hAnsi="Courier New" w:cs="Courier New"/>
          <w:lang w:val="en-GB"/>
        </w:rPr>
        <w:t>are mysterious,</w:t>
      </w:r>
      <w:r>
        <w:rPr>
          <w:rFonts w:ascii="Courier New" w:hAnsi="Courier New" w:cs="Courier New"/>
          <w:lang w:val="en-GB"/>
        </w:rPr>
        <w:t xml:space="preserve"> suggestive, </w:t>
      </w:r>
      <w:r w:rsidR="00685D86">
        <w:rPr>
          <w:rFonts w:ascii="Courier New" w:hAnsi="Courier New" w:cs="Courier New"/>
          <w:lang w:val="en-GB"/>
        </w:rPr>
        <w:t>removed from their original context they are</w:t>
      </w:r>
      <w:r>
        <w:rPr>
          <w:rFonts w:ascii="Courier New" w:hAnsi="Courier New" w:cs="Courier New"/>
          <w:lang w:val="en-GB"/>
        </w:rPr>
        <w:t xml:space="preserve"> </w:t>
      </w:r>
      <w:r w:rsidR="0000520F" w:rsidRPr="0000520F">
        <w:rPr>
          <w:rFonts w:ascii="Courier New" w:hAnsi="Courier New" w:cs="Courier New"/>
          <w:lang w:val="en-GB"/>
        </w:rPr>
        <w:t>frequently jumbled</w:t>
      </w:r>
      <w:r>
        <w:rPr>
          <w:rFonts w:ascii="Courier New" w:hAnsi="Courier New" w:cs="Courier New"/>
          <w:lang w:val="en-GB"/>
        </w:rPr>
        <w:t xml:space="preserve">. </w:t>
      </w:r>
      <w:r w:rsidR="0017393F">
        <w:rPr>
          <w:rFonts w:ascii="Courier New" w:hAnsi="Courier New" w:cs="Courier New"/>
          <w:lang w:val="en-GB"/>
        </w:rPr>
        <w:t>Thomas Browne’s works have been filtered by successive generations</w:t>
      </w:r>
      <w:r w:rsidR="00927111">
        <w:rPr>
          <w:rFonts w:ascii="Courier New" w:hAnsi="Courier New" w:cs="Courier New"/>
          <w:lang w:val="en-GB"/>
        </w:rPr>
        <w:t xml:space="preserve">. </w:t>
      </w:r>
      <w:r w:rsidR="00DA3850">
        <w:rPr>
          <w:rFonts w:ascii="Courier New" w:hAnsi="Courier New" w:cs="Courier New"/>
          <w:lang w:val="en-GB"/>
        </w:rPr>
        <w:t xml:space="preserve">The poet Edith Sitwell, modernist Jorge Borges, and W.G. Sebald and many others, have cited his influence in their work. </w:t>
      </w:r>
      <w:r w:rsidR="00927111">
        <w:rPr>
          <w:rFonts w:ascii="Courier New" w:hAnsi="Courier New" w:cs="Courier New"/>
          <w:lang w:val="en-GB"/>
        </w:rPr>
        <w:t>He is often described as a writers</w:t>
      </w:r>
      <w:r w:rsidR="00DA3850">
        <w:rPr>
          <w:rFonts w:ascii="Courier New" w:hAnsi="Courier New" w:cs="Courier New"/>
          <w:lang w:val="en-GB"/>
        </w:rPr>
        <w:t>’ writer, an unseen shade</w:t>
      </w:r>
      <w:r w:rsidR="00927111">
        <w:rPr>
          <w:rFonts w:ascii="Courier New" w:hAnsi="Courier New" w:cs="Courier New"/>
          <w:lang w:val="en-GB"/>
        </w:rPr>
        <w:t xml:space="preserve"> in the background</w:t>
      </w:r>
      <w:r w:rsidR="00DA3850">
        <w:rPr>
          <w:rFonts w:ascii="Courier New" w:hAnsi="Courier New" w:cs="Courier New"/>
          <w:lang w:val="en-GB"/>
        </w:rPr>
        <w:t xml:space="preserve">, a vague presence. </w:t>
      </w:r>
      <w:r w:rsidR="00C335D1">
        <w:rPr>
          <w:rFonts w:ascii="Courier New" w:hAnsi="Courier New" w:cs="Courier New"/>
          <w:lang w:val="en-GB"/>
        </w:rPr>
        <w:t xml:space="preserve">Over time, Browne’s works have become dispersed, he is read in snatches, gobbets, samples </w:t>
      </w:r>
      <w:r w:rsidR="00101873">
        <w:rPr>
          <w:rFonts w:ascii="Courier New" w:hAnsi="Courier New" w:cs="Courier New"/>
          <w:lang w:val="en-GB"/>
        </w:rPr>
        <w:t xml:space="preserve">extensively </w:t>
      </w:r>
      <w:r w:rsidR="00C335D1">
        <w:rPr>
          <w:rFonts w:ascii="Courier New" w:hAnsi="Courier New" w:cs="Courier New"/>
          <w:lang w:val="en-GB"/>
        </w:rPr>
        <w:t>anthologised. Full works are seldom receiv</w:t>
      </w:r>
      <w:r w:rsidR="00B40578">
        <w:rPr>
          <w:rFonts w:ascii="Courier New" w:hAnsi="Courier New" w:cs="Courier New"/>
          <w:lang w:val="en-GB"/>
        </w:rPr>
        <w:t>ed. Even with Urn Burial and Cyrus, the unity of a single work is split, we get the deathly without the life.</w:t>
      </w:r>
      <w:r w:rsidR="00DA3850">
        <w:rPr>
          <w:rFonts w:ascii="Courier New" w:hAnsi="Courier New" w:cs="Courier New"/>
          <w:lang w:val="en-GB"/>
        </w:rPr>
        <w:t xml:space="preserve"> </w:t>
      </w:r>
      <w:r w:rsidR="002479F5">
        <w:rPr>
          <w:rFonts w:ascii="Courier New" w:hAnsi="Courier New" w:cs="Courier New"/>
          <w:lang w:val="en-GB"/>
        </w:rPr>
        <w:t>The Poitier Stones of Sir Thomas Browne in Hay Hill, the eye, brain, seats, and seed like ovular shapes, Browne’s works are hinted at by single words, outlines, images.</w:t>
      </w:r>
      <w:r w:rsidR="00B63AF3">
        <w:rPr>
          <w:rFonts w:ascii="Courier New" w:hAnsi="Courier New" w:cs="Courier New"/>
          <w:lang w:val="en-GB"/>
        </w:rPr>
        <w:t xml:space="preserve"> Vulgar Errors, Memorabilia, Eternitie, Brampton Urns, Hydriotaphia. Mysterious invocations indeed. </w:t>
      </w:r>
    </w:p>
    <w:p w14:paraId="7E90E771" w14:textId="77777777" w:rsidR="004712C7" w:rsidRDefault="004712C7" w:rsidP="004712C7">
      <w:pPr>
        <w:rPr>
          <w:rFonts w:ascii="Courier New" w:hAnsi="Courier New" w:cs="Courier New"/>
          <w:lang w:val="en-GB"/>
        </w:rPr>
      </w:pPr>
    </w:p>
    <w:p w14:paraId="13A6AB74" w14:textId="77777777" w:rsidR="00257EA7" w:rsidRDefault="00257EA7" w:rsidP="004712C7">
      <w:pPr>
        <w:rPr>
          <w:rFonts w:ascii="Courier New" w:hAnsi="Courier New" w:cs="Courier New"/>
          <w:lang w:val="en-GB"/>
        </w:rPr>
      </w:pPr>
    </w:p>
    <w:p w14:paraId="472DFCA0" w14:textId="4440880C" w:rsidR="00E85B7D" w:rsidRDefault="00257EA7">
      <w:pPr>
        <w:rPr>
          <w:rFonts w:ascii="Courier New" w:hAnsi="Courier New" w:cs="Courier New"/>
          <w:lang w:val="en-GB"/>
        </w:rPr>
      </w:pPr>
      <w:r>
        <w:rPr>
          <w:rFonts w:ascii="Courier New" w:hAnsi="Courier New" w:cs="Courier New"/>
          <w:lang w:val="en-GB"/>
        </w:rPr>
        <w:t>The</w:t>
      </w:r>
      <w:r w:rsidR="00B3484A">
        <w:rPr>
          <w:rFonts w:ascii="Courier New" w:hAnsi="Courier New" w:cs="Courier New"/>
          <w:lang w:val="en-GB"/>
        </w:rPr>
        <w:t xml:space="preserve"> </w:t>
      </w:r>
      <w:r>
        <w:rPr>
          <w:rFonts w:ascii="Courier New" w:hAnsi="Courier New" w:cs="Courier New"/>
          <w:lang w:val="en-GB"/>
        </w:rPr>
        <w:t>living go about their business around</w:t>
      </w:r>
      <w:r w:rsidR="00B3484A">
        <w:rPr>
          <w:rFonts w:ascii="Courier New" w:hAnsi="Courier New" w:cs="Courier New"/>
          <w:lang w:val="en-GB"/>
        </w:rPr>
        <w:t xml:space="preserve"> the statue. They are busy eating, talking, working,</w:t>
      </w:r>
      <w:r w:rsidR="003E7E52">
        <w:rPr>
          <w:rFonts w:ascii="Courier New" w:hAnsi="Courier New" w:cs="Courier New"/>
          <w:lang w:val="en-GB"/>
        </w:rPr>
        <w:t xml:space="preserve"> shopping,</w:t>
      </w:r>
      <w:r w:rsidR="00B3484A">
        <w:rPr>
          <w:rFonts w:ascii="Courier New" w:hAnsi="Courier New" w:cs="Courier New"/>
          <w:lang w:val="en-GB"/>
        </w:rPr>
        <w:t xml:space="preserve"> passing through. The statue does not look up from his reveries</w:t>
      </w:r>
      <w:r w:rsidR="004059CC">
        <w:rPr>
          <w:rFonts w:ascii="Courier New" w:hAnsi="Courier New" w:cs="Courier New"/>
          <w:lang w:val="en-GB"/>
        </w:rPr>
        <w:t>.</w:t>
      </w:r>
      <w:r w:rsidR="003E7E52">
        <w:rPr>
          <w:rFonts w:ascii="Courier New" w:hAnsi="Courier New" w:cs="Courier New"/>
          <w:lang w:val="en-GB"/>
        </w:rPr>
        <w:t xml:space="preserve"> He is all but invisible, transparent maybe. Like all ghosts, he is both present and absent simultaneously.</w:t>
      </w:r>
      <w:r>
        <w:rPr>
          <w:rFonts w:ascii="Courier New" w:hAnsi="Courier New" w:cs="Courier New"/>
          <w:lang w:val="en-GB"/>
        </w:rPr>
        <w:t xml:space="preserve"> </w:t>
      </w:r>
      <w:r w:rsidR="00B1439B">
        <w:rPr>
          <w:rFonts w:ascii="Courier New" w:hAnsi="Courier New" w:cs="Courier New"/>
          <w:lang w:val="en-GB"/>
        </w:rPr>
        <w:t xml:space="preserve">In the transference of his likeness in to more durable substances, he </w:t>
      </w:r>
      <w:r w:rsidR="00C913BC">
        <w:rPr>
          <w:rFonts w:ascii="Courier New" w:hAnsi="Courier New" w:cs="Courier New"/>
          <w:lang w:val="en-GB"/>
        </w:rPr>
        <w:t xml:space="preserve">occupies </w:t>
      </w:r>
      <w:r w:rsidR="00321BE2">
        <w:rPr>
          <w:rFonts w:ascii="Courier New" w:hAnsi="Courier New" w:cs="Courier New"/>
          <w:lang w:val="en-GB"/>
        </w:rPr>
        <w:t xml:space="preserve">that strange borderland in between life and death. </w:t>
      </w:r>
      <w:r w:rsidR="00423248">
        <w:rPr>
          <w:rFonts w:ascii="Courier New" w:hAnsi="Courier New" w:cs="Courier New"/>
          <w:lang w:val="en-GB"/>
        </w:rPr>
        <w:t>His thoughts are about the sherd of burial urn</w:t>
      </w:r>
      <w:r w:rsidR="000A394D">
        <w:rPr>
          <w:rFonts w:ascii="Courier New" w:hAnsi="Courier New" w:cs="Courier New"/>
          <w:lang w:val="en-GB"/>
        </w:rPr>
        <w:t>,</w:t>
      </w:r>
      <w:r w:rsidR="00B566D7">
        <w:rPr>
          <w:rFonts w:ascii="Courier New" w:hAnsi="Courier New" w:cs="Courier New"/>
          <w:lang w:val="en-GB"/>
        </w:rPr>
        <w:t xml:space="preserve"> a marker of another absent being</w:t>
      </w:r>
      <w:r w:rsidR="000A394D">
        <w:rPr>
          <w:rFonts w:ascii="Courier New" w:hAnsi="Courier New" w:cs="Courier New"/>
          <w:lang w:val="en-GB"/>
        </w:rPr>
        <w:t>. After all the conjuring of the faint essence of Thomas Browne from traces, fragments, communications from beyond the grave, we are left with the image of his statue contemplating deep time and the vanity of human endeavours;</w:t>
      </w:r>
      <w:r w:rsidR="00244033">
        <w:rPr>
          <w:rFonts w:ascii="Courier New" w:hAnsi="Courier New" w:cs="Courier New"/>
          <w:lang w:val="en-GB"/>
        </w:rPr>
        <w:t xml:space="preserve"> th</w:t>
      </w:r>
      <w:r w:rsidR="00B566D7">
        <w:rPr>
          <w:rFonts w:ascii="Courier New" w:hAnsi="Courier New" w:cs="Courier New"/>
          <w:lang w:val="en-GB"/>
        </w:rPr>
        <w:t>e ghost contemplates the ghost</w:t>
      </w:r>
      <w:r w:rsidR="000A394D">
        <w:rPr>
          <w:rFonts w:ascii="Courier New" w:hAnsi="Courier New" w:cs="Courier New"/>
          <w:lang w:val="en-GB"/>
        </w:rPr>
        <w:t>.</w:t>
      </w:r>
    </w:p>
    <w:p w14:paraId="4A415027" w14:textId="77777777" w:rsidR="00E85B7D" w:rsidRDefault="00E85B7D">
      <w:pPr>
        <w:rPr>
          <w:rFonts w:ascii="Courier New" w:hAnsi="Courier New" w:cs="Courier New"/>
          <w:lang w:val="en-GB"/>
        </w:rPr>
      </w:pPr>
    </w:p>
    <w:p w14:paraId="46ACD3B1" w14:textId="77777777" w:rsidR="00E85B7D" w:rsidRDefault="00E85B7D">
      <w:pPr>
        <w:rPr>
          <w:rFonts w:ascii="Courier New" w:hAnsi="Courier New" w:cs="Courier New"/>
          <w:lang w:val="en-GB"/>
        </w:rPr>
      </w:pPr>
    </w:p>
    <w:p w14:paraId="3D6F4366" w14:textId="7E2984AA" w:rsidR="00C660A1" w:rsidRDefault="00C660A1">
      <w:pPr>
        <w:rPr>
          <w:rFonts w:ascii="Courier New" w:hAnsi="Courier New" w:cs="Courier New"/>
          <w:lang w:val="en-GB"/>
        </w:rPr>
      </w:pPr>
      <w:r>
        <w:rPr>
          <w:rFonts w:ascii="Courier New" w:hAnsi="Courier New" w:cs="Courier New"/>
          <w:lang w:val="en-GB"/>
        </w:rPr>
        <w:t>BELL</w:t>
      </w:r>
      <w:bookmarkStart w:id="0" w:name="_GoBack"/>
      <w:bookmarkEnd w:id="0"/>
    </w:p>
    <w:p w14:paraId="511BF8A4" w14:textId="77777777" w:rsidR="00E85B7D" w:rsidRDefault="00E85B7D">
      <w:pPr>
        <w:rPr>
          <w:rFonts w:ascii="Courier New" w:hAnsi="Courier New" w:cs="Courier New"/>
          <w:lang w:val="en-GB"/>
        </w:rPr>
      </w:pPr>
    </w:p>
    <w:p w14:paraId="391E8591" w14:textId="77777777" w:rsidR="00E85B7D" w:rsidRDefault="00E85B7D">
      <w:pPr>
        <w:rPr>
          <w:rFonts w:ascii="Courier New" w:hAnsi="Courier New" w:cs="Courier New"/>
          <w:lang w:val="en-GB"/>
        </w:rPr>
      </w:pPr>
    </w:p>
    <w:p w14:paraId="62F6EB48" w14:textId="77777777" w:rsidR="00E85B7D" w:rsidRDefault="00E85B7D">
      <w:pPr>
        <w:rPr>
          <w:rFonts w:ascii="Courier New" w:hAnsi="Courier New" w:cs="Courier New"/>
          <w:lang w:val="en-GB"/>
        </w:rPr>
      </w:pPr>
    </w:p>
    <w:p w14:paraId="35AD20AB" w14:textId="77777777" w:rsidR="00E85B7D" w:rsidRDefault="00E85B7D">
      <w:pPr>
        <w:rPr>
          <w:rFonts w:ascii="Courier New" w:hAnsi="Courier New" w:cs="Courier New"/>
          <w:lang w:val="en-GB"/>
        </w:rPr>
      </w:pPr>
    </w:p>
    <w:p w14:paraId="4DCB0F18" w14:textId="77777777" w:rsidR="00E85B7D" w:rsidRDefault="00E85B7D">
      <w:pPr>
        <w:rPr>
          <w:rFonts w:ascii="Courier New" w:hAnsi="Courier New" w:cs="Courier New"/>
          <w:lang w:val="en-GB"/>
        </w:rPr>
      </w:pPr>
    </w:p>
    <w:p w14:paraId="020EF6CC" w14:textId="77777777" w:rsidR="00E85B7D" w:rsidRDefault="00E85B7D">
      <w:pPr>
        <w:rPr>
          <w:rFonts w:ascii="Courier New" w:hAnsi="Courier New" w:cs="Courier New"/>
          <w:lang w:val="en-GB"/>
        </w:rPr>
      </w:pPr>
    </w:p>
    <w:p w14:paraId="131E92E1" w14:textId="77777777" w:rsidR="00E85B7D" w:rsidRDefault="00E85B7D">
      <w:pPr>
        <w:rPr>
          <w:rFonts w:ascii="Courier New" w:hAnsi="Courier New" w:cs="Courier New"/>
          <w:lang w:val="en-GB"/>
        </w:rPr>
      </w:pPr>
    </w:p>
    <w:p w14:paraId="16F58002" w14:textId="77777777" w:rsidR="00E85B7D" w:rsidRDefault="00E85B7D">
      <w:pPr>
        <w:rPr>
          <w:rFonts w:ascii="Courier New" w:hAnsi="Courier New" w:cs="Courier New"/>
          <w:lang w:val="en-GB"/>
        </w:rPr>
      </w:pPr>
    </w:p>
    <w:p w14:paraId="633C9508" w14:textId="77777777" w:rsidR="00E85B7D" w:rsidRDefault="00E85B7D">
      <w:pPr>
        <w:rPr>
          <w:rFonts w:ascii="Courier New" w:hAnsi="Courier New" w:cs="Courier New"/>
          <w:lang w:val="en-GB"/>
        </w:rPr>
      </w:pPr>
    </w:p>
    <w:p w14:paraId="262E389D" w14:textId="77777777" w:rsidR="00E85B7D" w:rsidRDefault="00E85B7D">
      <w:pPr>
        <w:rPr>
          <w:rFonts w:ascii="Courier New" w:hAnsi="Courier New" w:cs="Courier New"/>
          <w:lang w:val="en-GB"/>
        </w:rPr>
      </w:pPr>
    </w:p>
    <w:p w14:paraId="563E974E" w14:textId="77777777" w:rsidR="00E85B7D" w:rsidRDefault="00E85B7D">
      <w:pPr>
        <w:rPr>
          <w:rFonts w:ascii="Courier New" w:hAnsi="Courier New" w:cs="Courier New"/>
          <w:lang w:val="en-GB"/>
        </w:rPr>
      </w:pPr>
    </w:p>
    <w:p w14:paraId="3A3F74FC" w14:textId="77777777" w:rsidR="00E85B7D" w:rsidRDefault="00E85B7D">
      <w:pPr>
        <w:rPr>
          <w:rFonts w:ascii="Courier New" w:hAnsi="Courier New" w:cs="Courier New"/>
          <w:lang w:val="en-GB"/>
        </w:rPr>
      </w:pPr>
    </w:p>
    <w:p w14:paraId="2F77C5BC" w14:textId="77777777" w:rsidR="00E85B7D" w:rsidRDefault="00E85B7D">
      <w:pPr>
        <w:rPr>
          <w:rFonts w:ascii="Courier New" w:hAnsi="Courier New" w:cs="Courier New"/>
          <w:lang w:val="en-GB"/>
        </w:rPr>
      </w:pPr>
    </w:p>
    <w:p w14:paraId="20E97D23" w14:textId="77777777" w:rsidR="00E85B7D" w:rsidRDefault="00E85B7D">
      <w:pPr>
        <w:rPr>
          <w:rFonts w:ascii="Courier New" w:hAnsi="Courier New" w:cs="Courier New"/>
          <w:lang w:val="en-GB"/>
        </w:rPr>
      </w:pPr>
    </w:p>
    <w:p w14:paraId="38727843" w14:textId="77777777" w:rsidR="00E85B7D" w:rsidRDefault="00E85B7D">
      <w:pPr>
        <w:rPr>
          <w:rFonts w:ascii="Courier New" w:hAnsi="Courier New" w:cs="Courier New"/>
          <w:lang w:val="en-GB"/>
        </w:rPr>
      </w:pPr>
    </w:p>
    <w:p w14:paraId="1A7C864C" w14:textId="77777777" w:rsidR="00E85B7D" w:rsidRDefault="00E85B7D">
      <w:pPr>
        <w:rPr>
          <w:rFonts w:ascii="Courier New" w:hAnsi="Courier New" w:cs="Courier New"/>
          <w:lang w:val="en-GB"/>
        </w:rPr>
      </w:pPr>
    </w:p>
    <w:p w14:paraId="3638D0ED" w14:textId="77777777" w:rsidR="00E85B7D" w:rsidRDefault="00E85B7D">
      <w:pPr>
        <w:rPr>
          <w:rFonts w:ascii="Courier New" w:hAnsi="Courier New" w:cs="Courier New"/>
          <w:lang w:val="en-GB"/>
        </w:rPr>
      </w:pPr>
    </w:p>
    <w:p w14:paraId="3CB3DA3B" w14:textId="77777777" w:rsidR="00E85B7D" w:rsidRDefault="00E85B7D">
      <w:pPr>
        <w:rPr>
          <w:rFonts w:ascii="Courier New" w:hAnsi="Courier New" w:cs="Courier New"/>
          <w:lang w:val="en-GB"/>
        </w:rPr>
      </w:pPr>
    </w:p>
    <w:p w14:paraId="5AC7E3DF" w14:textId="77777777" w:rsidR="00E85B7D" w:rsidRDefault="00E85B7D">
      <w:pPr>
        <w:rPr>
          <w:rFonts w:ascii="Courier New" w:hAnsi="Courier New" w:cs="Courier New"/>
          <w:lang w:val="en-GB"/>
        </w:rPr>
      </w:pPr>
    </w:p>
    <w:p w14:paraId="417DC511" w14:textId="77777777" w:rsidR="00E85B7D" w:rsidRDefault="00E85B7D">
      <w:pPr>
        <w:rPr>
          <w:rFonts w:ascii="Courier New" w:hAnsi="Courier New" w:cs="Courier New"/>
          <w:lang w:val="en-GB"/>
        </w:rPr>
      </w:pPr>
    </w:p>
    <w:p w14:paraId="0D1427CF" w14:textId="77777777" w:rsidR="000E0E8B" w:rsidRDefault="000E0E8B">
      <w:pPr>
        <w:rPr>
          <w:rFonts w:ascii="Courier New" w:hAnsi="Courier New" w:cs="Courier New"/>
          <w:lang w:val="en-GB"/>
        </w:rPr>
      </w:pPr>
    </w:p>
    <w:p w14:paraId="5947E027" w14:textId="77777777" w:rsidR="000E0E8B" w:rsidRPr="00555A8A" w:rsidRDefault="000E0E8B">
      <w:pPr>
        <w:rPr>
          <w:rFonts w:ascii="Courier New" w:hAnsi="Courier New" w:cs="Courier New"/>
          <w:lang w:val="en-GB"/>
        </w:rPr>
      </w:pPr>
    </w:p>
    <w:sectPr w:rsidR="000E0E8B" w:rsidRPr="00555A8A" w:rsidSect="00525B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65E7"/>
    <w:multiLevelType w:val="hybridMultilevel"/>
    <w:tmpl w:val="9BEE61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28494C"/>
    <w:multiLevelType w:val="hybridMultilevel"/>
    <w:tmpl w:val="57D640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57"/>
    <w:rsid w:val="00002FD7"/>
    <w:rsid w:val="0000520F"/>
    <w:rsid w:val="00011771"/>
    <w:rsid w:val="00011C83"/>
    <w:rsid w:val="000211B4"/>
    <w:rsid w:val="00055CDD"/>
    <w:rsid w:val="00073D37"/>
    <w:rsid w:val="00097076"/>
    <w:rsid w:val="000A394D"/>
    <w:rsid w:val="000A783C"/>
    <w:rsid w:val="000C6E1F"/>
    <w:rsid w:val="000E0E8B"/>
    <w:rsid w:val="000E0ED2"/>
    <w:rsid w:val="00101873"/>
    <w:rsid w:val="0010796D"/>
    <w:rsid w:val="00117F1A"/>
    <w:rsid w:val="00152EDB"/>
    <w:rsid w:val="0017393F"/>
    <w:rsid w:val="00174799"/>
    <w:rsid w:val="001760A2"/>
    <w:rsid w:val="001827DD"/>
    <w:rsid w:val="001B4A14"/>
    <w:rsid w:val="001D693A"/>
    <w:rsid w:val="0020048F"/>
    <w:rsid w:val="00244033"/>
    <w:rsid w:val="002460EB"/>
    <w:rsid w:val="002479F5"/>
    <w:rsid w:val="00257EA7"/>
    <w:rsid w:val="00266C39"/>
    <w:rsid w:val="002773FB"/>
    <w:rsid w:val="002A6D45"/>
    <w:rsid w:val="002C4EE3"/>
    <w:rsid w:val="002F0A6C"/>
    <w:rsid w:val="0030132E"/>
    <w:rsid w:val="00305CB3"/>
    <w:rsid w:val="00321BE2"/>
    <w:rsid w:val="00347C9C"/>
    <w:rsid w:val="0036339B"/>
    <w:rsid w:val="003843E7"/>
    <w:rsid w:val="00393421"/>
    <w:rsid w:val="003A2588"/>
    <w:rsid w:val="003D53FB"/>
    <w:rsid w:val="003E2799"/>
    <w:rsid w:val="003E7E52"/>
    <w:rsid w:val="004059CC"/>
    <w:rsid w:val="00423248"/>
    <w:rsid w:val="00425957"/>
    <w:rsid w:val="00443E8C"/>
    <w:rsid w:val="004712C7"/>
    <w:rsid w:val="00474F17"/>
    <w:rsid w:val="0048051B"/>
    <w:rsid w:val="004814C5"/>
    <w:rsid w:val="004A733A"/>
    <w:rsid w:val="004D2E9E"/>
    <w:rsid w:val="004F1B1F"/>
    <w:rsid w:val="005052A2"/>
    <w:rsid w:val="00525B3E"/>
    <w:rsid w:val="00544384"/>
    <w:rsid w:val="00555A8A"/>
    <w:rsid w:val="00557144"/>
    <w:rsid w:val="0057609F"/>
    <w:rsid w:val="00596BC8"/>
    <w:rsid w:val="005B1C81"/>
    <w:rsid w:val="005C27A1"/>
    <w:rsid w:val="005E005A"/>
    <w:rsid w:val="00601127"/>
    <w:rsid w:val="0060596C"/>
    <w:rsid w:val="00606CE8"/>
    <w:rsid w:val="00611035"/>
    <w:rsid w:val="006243E0"/>
    <w:rsid w:val="00685D86"/>
    <w:rsid w:val="006B1B0D"/>
    <w:rsid w:val="006C1C18"/>
    <w:rsid w:val="006C4594"/>
    <w:rsid w:val="006D6C1F"/>
    <w:rsid w:val="006F58FD"/>
    <w:rsid w:val="00710FA6"/>
    <w:rsid w:val="00715010"/>
    <w:rsid w:val="00744789"/>
    <w:rsid w:val="007477D8"/>
    <w:rsid w:val="007913B7"/>
    <w:rsid w:val="00796FF1"/>
    <w:rsid w:val="007B3AA9"/>
    <w:rsid w:val="00800A15"/>
    <w:rsid w:val="008077FE"/>
    <w:rsid w:val="00810119"/>
    <w:rsid w:val="0081111A"/>
    <w:rsid w:val="008160CF"/>
    <w:rsid w:val="00825088"/>
    <w:rsid w:val="00826B65"/>
    <w:rsid w:val="00827AAD"/>
    <w:rsid w:val="00882DC5"/>
    <w:rsid w:val="008830BC"/>
    <w:rsid w:val="008A011B"/>
    <w:rsid w:val="008A2344"/>
    <w:rsid w:val="008C750A"/>
    <w:rsid w:val="008E1840"/>
    <w:rsid w:val="00906A85"/>
    <w:rsid w:val="00920350"/>
    <w:rsid w:val="00927111"/>
    <w:rsid w:val="00930C1D"/>
    <w:rsid w:val="00951BC0"/>
    <w:rsid w:val="009640D6"/>
    <w:rsid w:val="00964C84"/>
    <w:rsid w:val="00974DC6"/>
    <w:rsid w:val="00977D7A"/>
    <w:rsid w:val="00997BB6"/>
    <w:rsid w:val="009C236C"/>
    <w:rsid w:val="009E060D"/>
    <w:rsid w:val="009F5069"/>
    <w:rsid w:val="009F5C9F"/>
    <w:rsid w:val="00A07896"/>
    <w:rsid w:val="00A25CD3"/>
    <w:rsid w:val="00A567B3"/>
    <w:rsid w:val="00AB7238"/>
    <w:rsid w:val="00AC107F"/>
    <w:rsid w:val="00AF5FF7"/>
    <w:rsid w:val="00B11227"/>
    <w:rsid w:val="00B1439B"/>
    <w:rsid w:val="00B16951"/>
    <w:rsid w:val="00B3484A"/>
    <w:rsid w:val="00B4003A"/>
    <w:rsid w:val="00B40578"/>
    <w:rsid w:val="00B536E8"/>
    <w:rsid w:val="00B566D7"/>
    <w:rsid w:val="00B63AF3"/>
    <w:rsid w:val="00B73BAB"/>
    <w:rsid w:val="00B855B2"/>
    <w:rsid w:val="00B85E27"/>
    <w:rsid w:val="00B97ABE"/>
    <w:rsid w:val="00BB0CEB"/>
    <w:rsid w:val="00BB3616"/>
    <w:rsid w:val="00BB7369"/>
    <w:rsid w:val="00BC7078"/>
    <w:rsid w:val="00BD3CA7"/>
    <w:rsid w:val="00C12402"/>
    <w:rsid w:val="00C26666"/>
    <w:rsid w:val="00C33377"/>
    <w:rsid w:val="00C335D1"/>
    <w:rsid w:val="00C47BEC"/>
    <w:rsid w:val="00C660A1"/>
    <w:rsid w:val="00C67481"/>
    <w:rsid w:val="00C75EB9"/>
    <w:rsid w:val="00C7748D"/>
    <w:rsid w:val="00C77B5E"/>
    <w:rsid w:val="00C80ACC"/>
    <w:rsid w:val="00C80FE2"/>
    <w:rsid w:val="00C913BC"/>
    <w:rsid w:val="00CC234E"/>
    <w:rsid w:val="00D80A46"/>
    <w:rsid w:val="00DA3850"/>
    <w:rsid w:val="00DA7ACE"/>
    <w:rsid w:val="00DC6556"/>
    <w:rsid w:val="00E0794B"/>
    <w:rsid w:val="00E12C5C"/>
    <w:rsid w:val="00E17A11"/>
    <w:rsid w:val="00E24587"/>
    <w:rsid w:val="00E41AEF"/>
    <w:rsid w:val="00E85B7D"/>
    <w:rsid w:val="00E944D1"/>
    <w:rsid w:val="00EC0974"/>
    <w:rsid w:val="00F16F16"/>
    <w:rsid w:val="00F25BBA"/>
    <w:rsid w:val="00F27F45"/>
    <w:rsid w:val="00F34B05"/>
    <w:rsid w:val="00F5665D"/>
    <w:rsid w:val="00F64B0F"/>
    <w:rsid w:val="00F757D4"/>
    <w:rsid w:val="00F7598C"/>
    <w:rsid w:val="00FA7F79"/>
    <w:rsid w:val="00FC3345"/>
    <w:rsid w:val="00FC68B2"/>
    <w:rsid w:val="00FD1F1A"/>
    <w:rsid w:val="00FD349A"/>
    <w:rsid w:val="00FE36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75B2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6</Pages>
  <Words>1844</Words>
  <Characters>10515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2017-10-08T10:36:00Z</dcterms:created>
  <dcterms:modified xsi:type="dcterms:W3CDTF">2017-10-18T11:04:00Z</dcterms:modified>
</cp:coreProperties>
</file>